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68A" w:rsidRPr="00C42AEB" w:rsidRDefault="0085068A" w:rsidP="0085068A">
      <w:pPr>
        <w:rPr>
          <w:rFonts w:ascii="Calibri" w:hAnsi="Calibri"/>
          <w:sz w:val="22"/>
        </w:rPr>
      </w:pPr>
    </w:p>
    <w:p w:rsidR="0085068A" w:rsidRPr="00C42AEB" w:rsidRDefault="0085068A" w:rsidP="0085068A">
      <w:pPr>
        <w:pStyle w:val="Heading1"/>
        <w:jc w:val="center"/>
        <w:rPr>
          <w:rFonts w:ascii="Calibri" w:hAnsi="Calibri"/>
        </w:rPr>
      </w:pPr>
      <w:r w:rsidRPr="00E35639">
        <w:rPr>
          <w:rFonts w:ascii="Calibri" w:hAnsi="Calibri"/>
          <w:szCs w:val="24"/>
        </w:rPr>
        <w:t>PROGRAM AGREEMENT FOR INSTITUTIONAL AFFILIATION</w:t>
      </w:r>
    </w:p>
    <w:p w:rsidR="0085068A" w:rsidRDefault="0085068A" w:rsidP="0085068A">
      <w:pPr>
        <w:jc w:val="center"/>
        <w:rPr>
          <w:rFonts w:ascii="Calibri" w:hAnsi="Calibri"/>
          <w:b/>
          <w:bCs/>
          <w:sz w:val="24"/>
          <w:szCs w:val="24"/>
        </w:rPr>
      </w:pPr>
      <w:r w:rsidRPr="00C31F1B">
        <w:rPr>
          <w:rFonts w:ascii="Calibri" w:hAnsi="Calibri"/>
          <w:b/>
          <w:bCs/>
          <w:sz w:val="24"/>
          <w:szCs w:val="24"/>
        </w:rPr>
        <w:t xml:space="preserve">Academic Year </w:t>
      </w:r>
      <w:r w:rsidR="00626A97">
        <w:rPr>
          <w:rFonts w:ascii="Calibri" w:hAnsi="Calibri"/>
          <w:b/>
          <w:bCs/>
          <w:sz w:val="24"/>
          <w:szCs w:val="24"/>
        </w:rPr>
        <w:t>202</w:t>
      </w:r>
      <w:r w:rsidR="009650CC">
        <w:rPr>
          <w:rFonts w:ascii="Calibri" w:hAnsi="Calibri"/>
          <w:b/>
          <w:bCs/>
          <w:sz w:val="24"/>
          <w:szCs w:val="24"/>
        </w:rPr>
        <w:t>6</w:t>
      </w:r>
      <w:r w:rsidR="00626A97">
        <w:rPr>
          <w:rFonts w:ascii="Calibri" w:hAnsi="Calibri"/>
          <w:b/>
          <w:bCs/>
          <w:sz w:val="24"/>
          <w:szCs w:val="24"/>
        </w:rPr>
        <w:t>- 202</w:t>
      </w:r>
      <w:r w:rsidR="009650CC">
        <w:rPr>
          <w:rFonts w:ascii="Calibri" w:hAnsi="Calibri"/>
          <w:b/>
          <w:bCs/>
          <w:sz w:val="24"/>
          <w:szCs w:val="24"/>
        </w:rPr>
        <w:t>7</w:t>
      </w:r>
    </w:p>
    <w:p w:rsidR="0085068A" w:rsidRPr="00C42AEB" w:rsidRDefault="0085068A" w:rsidP="0085068A">
      <w:pPr>
        <w:rPr>
          <w:rFonts w:ascii="Calibri" w:hAnsi="Calibri"/>
          <w:b/>
          <w:bCs/>
          <w:sz w:val="22"/>
        </w:rPr>
      </w:pPr>
    </w:p>
    <w:p w:rsidR="0085068A" w:rsidRPr="00E07F23" w:rsidRDefault="0085068A" w:rsidP="0085068A">
      <w:pPr>
        <w:ind w:left="360"/>
        <w:rPr>
          <w:rFonts w:ascii="Calibri" w:hAnsi="Calibri"/>
          <w:sz w:val="22"/>
        </w:rPr>
      </w:pPr>
      <w:r w:rsidRPr="00E07F23">
        <w:rPr>
          <w:rFonts w:ascii="Calibri" w:hAnsi="Calibri"/>
          <w:sz w:val="22"/>
        </w:rPr>
        <w:t xml:space="preserve">This Agreement shall be in effect from </w:t>
      </w:r>
      <w:r w:rsidR="00626A97">
        <w:rPr>
          <w:rFonts w:ascii="Calibri" w:hAnsi="Calibri"/>
          <w:b/>
          <w:color w:val="0000FF"/>
          <w:sz w:val="22"/>
          <w:u w:val="single"/>
        </w:rPr>
        <w:t>July 1, 202</w:t>
      </w:r>
      <w:r w:rsidR="009650CC">
        <w:rPr>
          <w:rFonts w:ascii="Calibri" w:hAnsi="Calibri"/>
          <w:b/>
          <w:color w:val="0000FF"/>
          <w:sz w:val="22"/>
          <w:u w:val="single"/>
        </w:rPr>
        <w:t>6</w:t>
      </w:r>
      <w:r w:rsidRPr="00E35639">
        <w:rPr>
          <w:rFonts w:ascii="Calibri" w:hAnsi="Calibri"/>
          <w:b/>
          <w:color w:val="0000FF"/>
          <w:sz w:val="22"/>
          <w:u w:val="single"/>
        </w:rPr>
        <w:t xml:space="preserve"> – June 30, 20</w:t>
      </w:r>
      <w:r w:rsidR="009545D1">
        <w:rPr>
          <w:rFonts w:ascii="Calibri" w:hAnsi="Calibri"/>
          <w:b/>
          <w:color w:val="0000FF"/>
          <w:sz w:val="22"/>
          <w:u w:val="single"/>
        </w:rPr>
        <w:t>2</w:t>
      </w:r>
      <w:r w:rsidR="009650CC">
        <w:rPr>
          <w:rFonts w:ascii="Calibri" w:hAnsi="Calibri"/>
          <w:b/>
          <w:color w:val="0000FF"/>
          <w:sz w:val="22"/>
          <w:u w:val="single"/>
        </w:rPr>
        <w:t>7</w:t>
      </w:r>
      <w:bookmarkStart w:id="0" w:name="_GoBack"/>
      <w:bookmarkEnd w:id="0"/>
      <w:r>
        <w:rPr>
          <w:rFonts w:ascii="Calibri" w:hAnsi="Calibri"/>
          <w:b/>
          <w:color w:val="0000FF"/>
          <w:sz w:val="22"/>
          <w:u w:val="single"/>
        </w:rPr>
        <w:t>__</w:t>
      </w:r>
      <w:r w:rsidRPr="00E07F23">
        <w:rPr>
          <w:rFonts w:ascii="Calibri" w:hAnsi="Calibri"/>
          <w:sz w:val="22"/>
        </w:rPr>
        <w:t xml:space="preserve"> unless sooner terminated as provided in section 15 of this Agreement.  </w:t>
      </w:r>
    </w:p>
    <w:p w:rsidR="0085068A" w:rsidRPr="00C31F1B" w:rsidRDefault="0085068A" w:rsidP="0085068A">
      <w:pPr>
        <w:ind w:left="720"/>
        <w:rPr>
          <w:rFonts w:ascii="Calibri" w:hAnsi="Calibri"/>
          <w:b/>
          <w:sz w:val="22"/>
        </w:rPr>
      </w:pPr>
    </w:p>
    <w:p w:rsidR="0085068A" w:rsidRPr="00E35639" w:rsidRDefault="0085068A" w:rsidP="0085068A">
      <w:pPr>
        <w:numPr>
          <w:ilvl w:val="0"/>
          <w:numId w:val="11"/>
        </w:numPr>
        <w:spacing w:line="240" w:lineRule="auto"/>
        <w:rPr>
          <w:rFonts w:ascii="Calibri" w:hAnsi="Calibri"/>
          <w:b/>
          <w:sz w:val="22"/>
        </w:rPr>
      </w:pPr>
      <w:r w:rsidRPr="00C31F1B">
        <w:rPr>
          <w:rFonts w:ascii="Calibri" w:hAnsi="Calibri"/>
          <w:b/>
          <w:sz w:val="22"/>
        </w:rPr>
        <w:t>Sponsoring Institution</w:t>
      </w:r>
      <w:r w:rsidRPr="00C42AEB">
        <w:rPr>
          <w:rFonts w:ascii="Calibri" w:hAnsi="Calibri"/>
          <w:sz w:val="22"/>
        </w:rPr>
        <w:t xml:space="preserve">:  </w:t>
      </w:r>
      <w:r w:rsidRPr="00E35639">
        <w:rPr>
          <w:rFonts w:ascii="Calibri" w:hAnsi="Calibri"/>
          <w:b/>
          <w:sz w:val="22"/>
          <w:u w:val="single"/>
        </w:rPr>
        <w:t>Beth Israel Deaconess Medical Center, Inc. (“BIDMC”)</w:t>
      </w:r>
    </w:p>
    <w:p w:rsidR="0085068A" w:rsidRPr="00C42AEB" w:rsidRDefault="0085068A" w:rsidP="0085068A">
      <w:pPr>
        <w:rPr>
          <w:rFonts w:ascii="Calibri" w:hAnsi="Calibri"/>
          <w:sz w:val="22"/>
        </w:rPr>
      </w:pPr>
    </w:p>
    <w:p w:rsidR="0085068A" w:rsidRPr="00C42AEB" w:rsidRDefault="0085068A" w:rsidP="0085068A">
      <w:pPr>
        <w:numPr>
          <w:ilvl w:val="0"/>
          <w:numId w:val="11"/>
        </w:numPr>
        <w:spacing w:line="240" w:lineRule="auto"/>
        <w:rPr>
          <w:rFonts w:ascii="Calibri" w:hAnsi="Calibri"/>
          <w:sz w:val="22"/>
        </w:rPr>
      </w:pPr>
      <w:r w:rsidRPr="00C31F1B">
        <w:rPr>
          <w:rFonts w:ascii="Calibri" w:hAnsi="Calibri"/>
          <w:b/>
          <w:sz w:val="22"/>
        </w:rPr>
        <w:t>Affiliate Institution</w:t>
      </w:r>
      <w:r w:rsidRPr="00C42AEB">
        <w:rPr>
          <w:rFonts w:ascii="Calibri" w:hAnsi="Calibri"/>
          <w:sz w:val="22"/>
        </w:rPr>
        <w:t>:</w:t>
      </w:r>
      <w:r>
        <w:rPr>
          <w:rFonts w:ascii="Calibri" w:hAnsi="Calibri"/>
          <w:sz w:val="22"/>
        </w:rPr>
        <w:t xml:space="preserve">  _______________________________________________</w:t>
      </w:r>
    </w:p>
    <w:p w:rsidR="0085068A" w:rsidRPr="00C42AEB" w:rsidRDefault="0085068A" w:rsidP="0085068A">
      <w:pPr>
        <w:rPr>
          <w:rFonts w:ascii="Calibri" w:hAnsi="Calibri"/>
          <w:sz w:val="22"/>
        </w:rPr>
      </w:pPr>
    </w:p>
    <w:p w:rsidR="0085068A" w:rsidRPr="0085068A" w:rsidRDefault="0085068A" w:rsidP="0085068A">
      <w:pPr>
        <w:numPr>
          <w:ilvl w:val="0"/>
          <w:numId w:val="11"/>
        </w:numPr>
        <w:spacing w:line="240" w:lineRule="auto"/>
        <w:rPr>
          <w:rFonts w:ascii="Calibri" w:hAnsi="Calibri"/>
          <w:b/>
          <w:sz w:val="22"/>
        </w:rPr>
      </w:pPr>
      <w:r w:rsidRPr="00E35639">
        <w:rPr>
          <w:rFonts w:ascii="Calibri" w:hAnsi="Calibri"/>
          <w:b/>
          <w:sz w:val="22"/>
        </w:rPr>
        <w:t>Title of Training Program:</w:t>
      </w:r>
    </w:p>
    <w:p w:rsidR="0085068A" w:rsidRPr="00C42AEB" w:rsidRDefault="0085068A" w:rsidP="0085068A">
      <w:pPr>
        <w:numPr>
          <w:ilvl w:val="1"/>
          <w:numId w:val="11"/>
        </w:numPr>
        <w:spacing w:line="240" w:lineRule="auto"/>
        <w:rPr>
          <w:rFonts w:ascii="Calibri" w:hAnsi="Calibri"/>
          <w:sz w:val="22"/>
        </w:rPr>
      </w:pPr>
      <w:r w:rsidRPr="00C42AEB">
        <w:rPr>
          <w:rFonts w:ascii="Calibri" w:hAnsi="Calibri"/>
          <w:sz w:val="22"/>
        </w:rPr>
        <w:t>At BIDMC:</w:t>
      </w:r>
    </w:p>
    <w:p w:rsidR="0085068A" w:rsidRPr="00C42AEB" w:rsidRDefault="0085068A" w:rsidP="0085068A">
      <w:pPr>
        <w:numPr>
          <w:ilvl w:val="1"/>
          <w:numId w:val="11"/>
        </w:numPr>
        <w:spacing w:line="240" w:lineRule="auto"/>
        <w:rPr>
          <w:rFonts w:ascii="Calibri" w:hAnsi="Calibri"/>
          <w:sz w:val="22"/>
        </w:rPr>
      </w:pPr>
      <w:r w:rsidRPr="00C42AEB">
        <w:rPr>
          <w:rFonts w:ascii="Calibri" w:hAnsi="Calibri"/>
          <w:sz w:val="22"/>
        </w:rPr>
        <w:t>At Affiliate:</w:t>
      </w:r>
    </w:p>
    <w:p w:rsidR="0085068A" w:rsidRPr="00C42AEB" w:rsidRDefault="0085068A" w:rsidP="0085068A">
      <w:pPr>
        <w:rPr>
          <w:rFonts w:ascii="Calibri" w:hAnsi="Calibri"/>
          <w:sz w:val="22"/>
        </w:rPr>
      </w:pPr>
    </w:p>
    <w:p w:rsidR="0085068A" w:rsidRPr="0085068A" w:rsidRDefault="0085068A" w:rsidP="0085068A">
      <w:pPr>
        <w:numPr>
          <w:ilvl w:val="0"/>
          <w:numId w:val="11"/>
        </w:numPr>
        <w:spacing w:line="240" w:lineRule="auto"/>
        <w:rPr>
          <w:rFonts w:ascii="Calibri" w:hAnsi="Calibri"/>
          <w:b/>
          <w:sz w:val="22"/>
        </w:rPr>
      </w:pPr>
      <w:r w:rsidRPr="00E35639">
        <w:rPr>
          <w:rFonts w:ascii="Calibri" w:hAnsi="Calibri"/>
          <w:b/>
          <w:sz w:val="22"/>
        </w:rPr>
        <w:t>Individuals Responsible for the Program Trainees:</w:t>
      </w:r>
    </w:p>
    <w:p w:rsidR="0085068A" w:rsidRPr="00C42AEB" w:rsidRDefault="0085068A" w:rsidP="0085068A">
      <w:pPr>
        <w:numPr>
          <w:ilvl w:val="1"/>
          <w:numId w:val="11"/>
        </w:numPr>
        <w:spacing w:line="240" w:lineRule="auto"/>
        <w:rPr>
          <w:rFonts w:ascii="Calibri" w:hAnsi="Calibri"/>
          <w:sz w:val="22"/>
        </w:rPr>
      </w:pPr>
      <w:r w:rsidRPr="00C42AEB">
        <w:rPr>
          <w:rFonts w:ascii="Calibri" w:hAnsi="Calibri"/>
          <w:sz w:val="22"/>
        </w:rPr>
        <w:t xml:space="preserve">Training Program </w:t>
      </w:r>
      <w:r>
        <w:rPr>
          <w:rFonts w:ascii="Calibri" w:hAnsi="Calibri"/>
          <w:sz w:val="22"/>
        </w:rPr>
        <w:t>Contacts at BIDMC</w:t>
      </w:r>
      <w:r w:rsidRPr="00C42AEB">
        <w:rPr>
          <w:rFonts w:ascii="Calibri" w:hAnsi="Calibri"/>
          <w:sz w:val="22"/>
        </w:rPr>
        <w:t>:</w:t>
      </w:r>
    </w:p>
    <w:p w:rsidR="0085068A" w:rsidRPr="00C42AEB" w:rsidRDefault="0085068A" w:rsidP="0085068A">
      <w:pPr>
        <w:ind w:left="1080"/>
        <w:rPr>
          <w:rFonts w:ascii="Calibri" w:hAnsi="Calibri"/>
          <w:sz w:val="22"/>
        </w:rPr>
      </w:pPr>
    </w:p>
    <w:p w:rsidR="0085068A" w:rsidRPr="00C42AEB" w:rsidRDefault="0085068A" w:rsidP="0085068A">
      <w:pPr>
        <w:numPr>
          <w:ilvl w:val="2"/>
          <w:numId w:val="11"/>
        </w:numPr>
        <w:spacing w:line="240" w:lineRule="auto"/>
        <w:rPr>
          <w:rFonts w:ascii="Calibri" w:hAnsi="Calibri"/>
          <w:sz w:val="22"/>
        </w:rPr>
      </w:pPr>
      <w:r>
        <w:rPr>
          <w:rFonts w:ascii="Calibri" w:hAnsi="Calibri"/>
          <w:sz w:val="22"/>
        </w:rPr>
        <w:t xml:space="preserve">Program Director </w:t>
      </w:r>
      <w:r w:rsidRPr="00C42AEB">
        <w:rPr>
          <w:rFonts w:ascii="Calibri" w:hAnsi="Calibri"/>
          <w:sz w:val="22"/>
        </w:rPr>
        <w:t>Name:</w:t>
      </w:r>
    </w:p>
    <w:p w:rsidR="0085068A" w:rsidRPr="00C42AEB" w:rsidRDefault="0085068A" w:rsidP="0085068A">
      <w:pPr>
        <w:numPr>
          <w:ilvl w:val="2"/>
          <w:numId w:val="11"/>
        </w:numPr>
        <w:spacing w:line="240" w:lineRule="auto"/>
        <w:rPr>
          <w:rFonts w:ascii="Calibri" w:hAnsi="Calibri"/>
          <w:sz w:val="22"/>
        </w:rPr>
      </w:pPr>
      <w:r>
        <w:rPr>
          <w:rFonts w:ascii="Calibri" w:hAnsi="Calibri"/>
          <w:sz w:val="22"/>
        </w:rPr>
        <w:t>Program Telephone No.:</w:t>
      </w:r>
    </w:p>
    <w:p w:rsidR="0085068A" w:rsidRPr="00C42AEB" w:rsidRDefault="0085068A" w:rsidP="0085068A">
      <w:pPr>
        <w:rPr>
          <w:rFonts w:ascii="Calibri" w:hAnsi="Calibri"/>
          <w:sz w:val="22"/>
        </w:rPr>
      </w:pPr>
    </w:p>
    <w:p w:rsidR="0085068A" w:rsidRPr="00C42AEB" w:rsidRDefault="0085068A" w:rsidP="0085068A">
      <w:pPr>
        <w:numPr>
          <w:ilvl w:val="1"/>
          <w:numId w:val="11"/>
        </w:numPr>
        <w:spacing w:line="240" w:lineRule="auto"/>
        <w:rPr>
          <w:rFonts w:ascii="Calibri" w:hAnsi="Calibri"/>
          <w:sz w:val="22"/>
        </w:rPr>
      </w:pPr>
      <w:r>
        <w:rPr>
          <w:rFonts w:ascii="Calibri" w:hAnsi="Calibri"/>
          <w:sz w:val="22"/>
        </w:rPr>
        <w:t>Training Program Contacts a</w:t>
      </w:r>
      <w:r w:rsidRPr="00C42AEB">
        <w:rPr>
          <w:rFonts w:ascii="Calibri" w:hAnsi="Calibri"/>
          <w:sz w:val="22"/>
        </w:rPr>
        <w:t>t Affiliate Institution:</w:t>
      </w:r>
    </w:p>
    <w:p w:rsidR="0085068A" w:rsidRPr="00C42AEB" w:rsidRDefault="0085068A" w:rsidP="0085068A">
      <w:pPr>
        <w:ind w:left="1080"/>
        <w:rPr>
          <w:rFonts w:ascii="Calibri" w:hAnsi="Calibri"/>
          <w:sz w:val="22"/>
        </w:rPr>
      </w:pPr>
    </w:p>
    <w:p w:rsidR="0085068A" w:rsidRPr="00C42AEB" w:rsidRDefault="0085068A" w:rsidP="0085068A">
      <w:pPr>
        <w:numPr>
          <w:ilvl w:val="2"/>
          <w:numId w:val="11"/>
        </w:numPr>
        <w:spacing w:line="240" w:lineRule="auto"/>
        <w:rPr>
          <w:rFonts w:ascii="Calibri" w:hAnsi="Calibri"/>
          <w:sz w:val="22"/>
        </w:rPr>
      </w:pPr>
      <w:r>
        <w:rPr>
          <w:rFonts w:ascii="Calibri" w:hAnsi="Calibri"/>
          <w:sz w:val="22"/>
        </w:rPr>
        <w:t xml:space="preserve">Program Director </w:t>
      </w:r>
      <w:r w:rsidRPr="00C42AEB">
        <w:rPr>
          <w:rFonts w:ascii="Calibri" w:hAnsi="Calibri"/>
          <w:sz w:val="22"/>
        </w:rPr>
        <w:t>Name:</w:t>
      </w:r>
    </w:p>
    <w:p w:rsidR="0085068A" w:rsidRPr="00C42AEB" w:rsidRDefault="0085068A" w:rsidP="0085068A">
      <w:pPr>
        <w:numPr>
          <w:ilvl w:val="2"/>
          <w:numId w:val="11"/>
        </w:numPr>
        <w:spacing w:line="240" w:lineRule="auto"/>
        <w:rPr>
          <w:rFonts w:ascii="Calibri" w:hAnsi="Calibri"/>
          <w:sz w:val="22"/>
        </w:rPr>
      </w:pPr>
      <w:r>
        <w:rPr>
          <w:rFonts w:ascii="Calibri" w:hAnsi="Calibri"/>
          <w:sz w:val="22"/>
        </w:rPr>
        <w:t>Program Telephone No.:</w:t>
      </w:r>
    </w:p>
    <w:p w:rsidR="0085068A" w:rsidRPr="00C42AEB" w:rsidRDefault="0085068A" w:rsidP="0085068A">
      <w:pPr>
        <w:rPr>
          <w:rFonts w:ascii="Calibri" w:hAnsi="Calibri"/>
          <w:sz w:val="22"/>
        </w:rPr>
      </w:pPr>
    </w:p>
    <w:p w:rsidR="0085068A" w:rsidRPr="0085068A" w:rsidRDefault="0085068A" w:rsidP="0085068A">
      <w:pPr>
        <w:numPr>
          <w:ilvl w:val="0"/>
          <w:numId w:val="11"/>
        </w:numPr>
        <w:spacing w:line="240" w:lineRule="auto"/>
        <w:rPr>
          <w:rFonts w:ascii="Calibri" w:hAnsi="Calibri"/>
          <w:sz w:val="22"/>
        </w:rPr>
      </w:pPr>
      <w:r w:rsidRPr="00C42AEB">
        <w:rPr>
          <w:rFonts w:ascii="Calibri" w:hAnsi="Calibri"/>
          <w:sz w:val="22"/>
        </w:rPr>
        <w:t>Teaching Staff:</w:t>
      </w:r>
      <w:r>
        <w:rPr>
          <w:rFonts w:ascii="Calibri" w:hAnsi="Calibri"/>
          <w:sz w:val="22"/>
        </w:rPr>
        <w:t xml:space="preserve"> </w:t>
      </w:r>
    </w:p>
    <w:p w:rsidR="0085068A" w:rsidRPr="00C42AEB" w:rsidRDefault="0085068A" w:rsidP="0085068A">
      <w:pPr>
        <w:ind w:left="720"/>
        <w:rPr>
          <w:rFonts w:ascii="Calibri" w:hAnsi="Calibri"/>
          <w:sz w:val="22"/>
        </w:rPr>
      </w:pPr>
      <w:r w:rsidRPr="00C42AEB">
        <w:rPr>
          <w:rFonts w:ascii="Calibri" w:hAnsi="Calibri"/>
          <w:sz w:val="22"/>
        </w:rPr>
        <w:t xml:space="preserve">A list of the names and credentials of all teaching staff responsible for the instruction of trainees during their rotation at the Affiliate Institution is attached.  </w:t>
      </w:r>
      <w:r w:rsidRPr="00300685">
        <w:rPr>
          <w:rFonts w:ascii="Calibri" w:hAnsi="Calibri"/>
          <w:b/>
          <w:color w:val="800000"/>
          <w:sz w:val="22"/>
        </w:rPr>
        <w:t>(Attachment 1)</w:t>
      </w:r>
    </w:p>
    <w:p w:rsidR="0085068A" w:rsidRDefault="0085068A" w:rsidP="0085068A">
      <w:pPr>
        <w:rPr>
          <w:rFonts w:ascii="Calibri" w:hAnsi="Calibri"/>
          <w:sz w:val="22"/>
        </w:rPr>
      </w:pPr>
    </w:p>
    <w:p w:rsidR="0085068A" w:rsidRPr="0085068A" w:rsidRDefault="0085068A" w:rsidP="0085068A">
      <w:pPr>
        <w:numPr>
          <w:ilvl w:val="0"/>
          <w:numId w:val="11"/>
        </w:numPr>
        <w:spacing w:line="240" w:lineRule="auto"/>
        <w:rPr>
          <w:rFonts w:ascii="Calibri" w:hAnsi="Calibri"/>
          <w:sz w:val="22"/>
        </w:rPr>
      </w:pPr>
      <w:r w:rsidRPr="00C42AEB">
        <w:rPr>
          <w:rFonts w:ascii="Calibri" w:hAnsi="Calibri"/>
          <w:sz w:val="22"/>
        </w:rPr>
        <w:t>Educational Goals and Objectives:</w:t>
      </w:r>
    </w:p>
    <w:p w:rsidR="0085068A" w:rsidRPr="0092471E" w:rsidRDefault="0085068A" w:rsidP="0085068A">
      <w:pPr>
        <w:ind w:left="720"/>
        <w:rPr>
          <w:rFonts w:ascii="Calibri" w:hAnsi="Calibri"/>
          <w:b/>
          <w:color w:val="800000"/>
          <w:sz w:val="22"/>
        </w:rPr>
      </w:pPr>
      <w:r w:rsidRPr="00C42AEB">
        <w:rPr>
          <w:rFonts w:ascii="Calibri" w:hAnsi="Calibri"/>
          <w:sz w:val="22"/>
        </w:rPr>
        <w:t xml:space="preserve">An explanation of the </w:t>
      </w:r>
      <w:r>
        <w:rPr>
          <w:rFonts w:ascii="Calibri" w:hAnsi="Calibri"/>
          <w:sz w:val="22"/>
        </w:rPr>
        <w:t>educational goals and objectives</w:t>
      </w:r>
      <w:r w:rsidRPr="00C42AEB">
        <w:rPr>
          <w:rFonts w:ascii="Calibri" w:hAnsi="Calibri"/>
          <w:sz w:val="22"/>
        </w:rPr>
        <w:t xml:space="preserve"> of the rotation, the curriculum, and the approximate volume of procedures/consultations/admissions/patients “covered” by rotating trainees (as applicable) is attached. </w:t>
      </w:r>
      <w:r>
        <w:rPr>
          <w:rFonts w:ascii="Calibri" w:hAnsi="Calibri"/>
          <w:sz w:val="22"/>
        </w:rPr>
        <w:t xml:space="preserve"> </w:t>
      </w:r>
      <w:r w:rsidRPr="00300685">
        <w:rPr>
          <w:rFonts w:ascii="Calibri" w:hAnsi="Calibri"/>
          <w:b/>
          <w:color w:val="800000"/>
          <w:sz w:val="22"/>
        </w:rPr>
        <w:t>(Attachment 2).</w:t>
      </w:r>
    </w:p>
    <w:p w:rsidR="0085068A" w:rsidRPr="00C42AEB" w:rsidRDefault="0085068A" w:rsidP="0085068A">
      <w:pPr>
        <w:ind w:left="720"/>
        <w:rPr>
          <w:rFonts w:ascii="Calibri" w:hAnsi="Calibri"/>
          <w:sz w:val="22"/>
        </w:rPr>
      </w:pPr>
      <w:r>
        <w:rPr>
          <w:rFonts w:ascii="Calibri" w:hAnsi="Calibri"/>
          <w:sz w:val="22"/>
        </w:rPr>
        <w:t xml:space="preserve"> </w:t>
      </w:r>
    </w:p>
    <w:p w:rsidR="0085068A" w:rsidRPr="0085068A" w:rsidRDefault="0085068A" w:rsidP="0085068A">
      <w:pPr>
        <w:numPr>
          <w:ilvl w:val="0"/>
          <w:numId w:val="11"/>
        </w:numPr>
        <w:spacing w:line="240" w:lineRule="auto"/>
        <w:rPr>
          <w:rFonts w:ascii="Calibri" w:hAnsi="Calibri"/>
          <w:sz w:val="22"/>
        </w:rPr>
      </w:pPr>
      <w:r w:rsidRPr="00C42AEB">
        <w:rPr>
          <w:rFonts w:ascii="Calibri" w:hAnsi="Calibri"/>
          <w:sz w:val="22"/>
        </w:rPr>
        <w:t>Description of Trainee Activities and responsibilities:</w:t>
      </w:r>
    </w:p>
    <w:p w:rsidR="0085068A" w:rsidRPr="00C42AEB" w:rsidRDefault="0085068A" w:rsidP="0085068A">
      <w:pPr>
        <w:numPr>
          <w:ilvl w:val="1"/>
          <w:numId w:val="11"/>
        </w:numPr>
        <w:spacing w:line="240" w:lineRule="auto"/>
        <w:rPr>
          <w:rFonts w:ascii="Calibri" w:hAnsi="Calibri"/>
          <w:sz w:val="22"/>
        </w:rPr>
      </w:pPr>
      <w:r w:rsidRPr="00300685">
        <w:rPr>
          <w:rFonts w:ascii="Calibri" w:hAnsi="Calibri"/>
          <w:sz w:val="22"/>
        </w:rPr>
        <w:t>A description of the trainee(s)’ duties at the Affiliate Institution</w:t>
      </w:r>
      <w:r>
        <w:rPr>
          <w:rFonts w:ascii="Calibri" w:hAnsi="Calibri"/>
          <w:sz w:val="22"/>
        </w:rPr>
        <w:t xml:space="preserve"> and the Affiliate Institution’s plan for supervision </w:t>
      </w:r>
      <w:r w:rsidRPr="00C42AEB">
        <w:rPr>
          <w:rFonts w:ascii="Calibri" w:hAnsi="Calibri"/>
          <w:sz w:val="22"/>
        </w:rPr>
        <w:t>is attached</w:t>
      </w:r>
      <w:r w:rsidRPr="00300685">
        <w:rPr>
          <w:rFonts w:ascii="Calibri" w:hAnsi="Calibri"/>
          <w:b/>
          <w:sz w:val="22"/>
        </w:rPr>
        <w:t xml:space="preserve">.  </w:t>
      </w:r>
      <w:r w:rsidRPr="00300685">
        <w:rPr>
          <w:rFonts w:ascii="Calibri" w:hAnsi="Calibri"/>
          <w:b/>
          <w:color w:val="800000"/>
          <w:sz w:val="22"/>
        </w:rPr>
        <w:t>(Attachment 3).</w:t>
      </w:r>
    </w:p>
    <w:p w:rsidR="0085068A" w:rsidRPr="00C42AEB" w:rsidRDefault="0085068A" w:rsidP="0085068A">
      <w:pPr>
        <w:numPr>
          <w:ilvl w:val="1"/>
          <w:numId w:val="11"/>
        </w:numPr>
        <w:spacing w:line="240" w:lineRule="auto"/>
        <w:rPr>
          <w:rFonts w:ascii="Calibri" w:hAnsi="Calibri"/>
          <w:sz w:val="22"/>
        </w:rPr>
      </w:pPr>
      <w:r w:rsidRPr="00C42AEB">
        <w:rPr>
          <w:rFonts w:ascii="Calibri" w:hAnsi="Calibri"/>
          <w:sz w:val="22"/>
        </w:rPr>
        <w:t>This rotation is a required portion of the training program.</w:t>
      </w:r>
    </w:p>
    <w:p w:rsidR="0085068A" w:rsidRPr="00C42AEB" w:rsidRDefault="0085068A" w:rsidP="0085068A">
      <w:pPr>
        <w:rPr>
          <w:rFonts w:ascii="Calibri" w:hAnsi="Calibri"/>
          <w:sz w:val="22"/>
        </w:rPr>
      </w:pPr>
    </w:p>
    <w:p w:rsidR="0085068A" w:rsidRPr="0085068A" w:rsidRDefault="0085068A" w:rsidP="0085068A">
      <w:pPr>
        <w:numPr>
          <w:ilvl w:val="0"/>
          <w:numId w:val="11"/>
        </w:numPr>
        <w:spacing w:line="240" w:lineRule="auto"/>
        <w:rPr>
          <w:rFonts w:ascii="Calibri" w:hAnsi="Calibri"/>
          <w:sz w:val="22"/>
        </w:rPr>
      </w:pPr>
      <w:r w:rsidRPr="00C42AEB">
        <w:rPr>
          <w:rFonts w:ascii="Calibri" w:hAnsi="Calibri"/>
          <w:sz w:val="22"/>
        </w:rPr>
        <w:t>Trainee Rotation:</w:t>
      </w:r>
    </w:p>
    <w:p w:rsidR="0085068A" w:rsidRPr="00C42AEB" w:rsidRDefault="0085068A" w:rsidP="0085068A">
      <w:pPr>
        <w:numPr>
          <w:ilvl w:val="1"/>
          <w:numId w:val="11"/>
        </w:numPr>
        <w:spacing w:line="240" w:lineRule="auto"/>
        <w:rPr>
          <w:rFonts w:ascii="Calibri" w:hAnsi="Calibri"/>
          <w:sz w:val="22"/>
        </w:rPr>
      </w:pPr>
      <w:r w:rsidRPr="00C42AEB">
        <w:rPr>
          <w:rFonts w:ascii="Calibri" w:hAnsi="Calibri"/>
          <w:sz w:val="22"/>
        </w:rPr>
        <w:t xml:space="preserve">A copy of the </w:t>
      </w:r>
      <w:r w:rsidRPr="00300685">
        <w:rPr>
          <w:rFonts w:ascii="Calibri" w:hAnsi="Calibri"/>
          <w:b/>
          <w:sz w:val="22"/>
        </w:rPr>
        <w:t>Rotation Schedule</w:t>
      </w:r>
      <w:r w:rsidRPr="00C42AEB">
        <w:rPr>
          <w:rFonts w:ascii="Calibri" w:hAnsi="Calibri"/>
          <w:sz w:val="22"/>
        </w:rPr>
        <w:t xml:space="preserve"> is attached</w:t>
      </w:r>
      <w:r w:rsidRPr="00300685">
        <w:rPr>
          <w:rFonts w:ascii="Calibri" w:hAnsi="Calibri"/>
          <w:b/>
          <w:color w:val="800000"/>
          <w:sz w:val="22"/>
        </w:rPr>
        <w:t>.  (Attachment 4).</w:t>
      </w:r>
    </w:p>
    <w:p w:rsidR="0085068A" w:rsidRPr="00C42AEB" w:rsidRDefault="0085068A" w:rsidP="0085068A">
      <w:pPr>
        <w:numPr>
          <w:ilvl w:val="1"/>
          <w:numId w:val="11"/>
        </w:numPr>
        <w:spacing w:line="240" w:lineRule="auto"/>
        <w:rPr>
          <w:rFonts w:ascii="Calibri" w:hAnsi="Calibri"/>
          <w:sz w:val="22"/>
        </w:rPr>
      </w:pPr>
      <w:r w:rsidRPr="00C42AEB">
        <w:rPr>
          <w:rFonts w:ascii="Calibri" w:hAnsi="Calibri"/>
          <w:sz w:val="22"/>
        </w:rPr>
        <w:t>Number of trainees expected to rotate each year:  _________</w:t>
      </w:r>
    </w:p>
    <w:p w:rsidR="0085068A" w:rsidRPr="00C42AEB" w:rsidRDefault="0085068A" w:rsidP="0085068A">
      <w:pPr>
        <w:numPr>
          <w:ilvl w:val="1"/>
          <w:numId w:val="11"/>
        </w:numPr>
        <w:spacing w:line="240" w:lineRule="auto"/>
        <w:rPr>
          <w:rFonts w:ascii="Calibri" w:hAnsi="Calibri"/>
          <w:sz w:val="22"/>
        </w:rPr>
      </w:pPr>
      <w:r w:rsidRPr="00C42AEB">
        <w:rPr>
          <w:rFonts w:ascii="Calibri" w:hAnsi="Calibri"/>
          <w:sz w:val="22"/>
        </w:rPr>
        <w:lastRenderedPageBreak/>
        <w:t>Length of each rotation</w:t>
      </w:r>
      <w:r w:rsidRPr="0092471E">
        <w:rPr>
          <w:rFonts w:ascii="Calibri" w:hAnsi="Calibri"/>
          <w:sz w:val="22"/>
        </w:rPr>
        <w:t xml:space="preserve"> </w:t>
      </w:r>
      <w:r>
        <w:rPr>
          <w:rFonts w:ascii="Calibri" w:hAnsi="Calibri"/>
          <w:sz w:val="22"/>
        </w:rPr>
        <w:t>(number of weeks or months)</w:t>
      </w:r>
      <w:r w:rsidRPr="00C42AEB">
        <w:rPr>
          <w:rFonts w:ascii="Calibri" w:hAnsi="Calibri"/>
          <w:sz w:val="22"/>
        </w:rPr>
        <w:t>:  _____________</w:t>
      </w:r>
    </w:p>
    <w:p w:rsidR="0085068A" w:rsidRPr="00C42AEB" w:rsidRDefault="0085068A" w:rsidP="0085068A">
      <w:pPr>
        <w:rPr>
          <w:rFonts w:ascii="Calibri" w:hAnsi="Calibri"/>
          <w:sz w:val="22"/>
        </w:rPr>
      </w:pPr>
    </w:p>
    <w:p w:rsidR="0085068A" w:rsidRPr="0085068A" w:rsidRDefault="0085068A" w:rsidP="0085068A">
      <w:pPr>
        <w:numPr>
          <w:ilvl w:val="0"/>
          <w:numId w:val="11"/>
        </w:numPr>
        <w:spacing w:line="240" w:lineRule="auto"/>
        <w:rPr>
          <w:rFonts w:ascii="Calibri" w:hAnsi="Calibri"/>
          <w:sz w:val="22"/>
        </w:rPr>
      </w:pPr>
      <w:r>
        <w:rPr>
          <w:rFonts w:ascii="Calibri" w:hAnsi="Calibri"/>
          <w:sz w:val="22"/>
        </w:rPr>
        <w:t>Responsibilities for Teaching, Supervision, Evaluation, and Feedback:</w:t>
      </w:r>
    </w:p>
    <w:p w:rsidR="0085068A" w:rsidRDefault="0085068A" w:rsidP="0085068A">
      <w:pPr>
        <w:numPr>
          <w:ilvl w:val="1"/>
          <w:numId w:val="11"/>
        </w:numPr>
        <w:spacing w:line="240" w:lineRule="auto"/>
        <w:rPr>
          <w:rFonts w:ascii="Calibri" w:hAnsi="Calibri"/>
          <w:sz w:val="22"/>
        </w:rPr>
      </w:pPr>
      <w:r>
        <w:rPr>
          <w:rFonts w:ascii="Calibri" w:hAnsi="Calibri"/>
          <w:sz w:val="22"/>
        </w:rPr>
        <w:t xml:space="preserve">The Program Director and faculty at the Affiliate Institution are responsible for the day-to-day activities of the rotating trainees to ensure that the outlined goals and objectives of the rotation are met.  </w:t>
      </w:r>
    </w:p>
    <w:p w:rsidR="0085068A" w:rsidRPr="00C42AEB" w:rsidRDefault="0085068A" w:rsidP="0085068A">
      <w:pPr>
        <w:numPr>
          <w:ilvl w:val="1"/>
          <w:numId w:val="11"/>
        </w:numPr>
        <w:spacing w:line="240" w:lineRule="auto"/>
        <w:rPr>
          <w:rFonts w:ascii="Calibri" w:hAnsi="Calibri"/>
          <w:sz w:val="22"/>
        </w:rPr>
      </w:pPr>
      <w:r>
        <w:rPr>
          <w:rFonts w:ascii="Calibri" w:hAnsi="Calibri"/>
          <w:sz w:val="22"/>
        </w:rPr>
        <w:t>The faculty at the Affiliate Institution will evaluate trainee performance in a timely manner during each rotation or similar educational assignment and document this evaluation at completion of the assignment.</w:t>
      </w:r>
    </w:p>
    <w:p w:rsidR="0085068A" w:rsidRPr="009A0223" w:rsidRDefault="0085068A" w:rsidP="0085068A">
      <w:pPr>
        <w:numPr>
          <w:ilvl w:val="1"/>
          <w:numId w:val="11"/>
        </w:numPr>
        <w:spacing w:line="240" w:lineRule="auto"/>
        <w:rPr>
          <w:rFonts w:ascii="Calibri" w:hAnsi="Calibri"/>
          <w:sz w:val="22"/>
        </w:rPr>
      </w:pPr>
      <w:r w:rsidRPr="009A0223">
        <w:rPr>
          <w:rFonts w:ascii="Calibri" w:hAnsi="Calibri"/>
          <w:sz w:val="22"/>
        </w:rPr>
        <w:t>The Affiliate Institution agrees to schedule and monitor each trainee’s duty hours in compliance with ACGME duty hours regulations, to establish a corrective action plan to eliminate violations, and to report all duty hour violations to the Training Program Director at BIDMC.  BIDMC will consider a pattern of permitting duty hour violations to be a breach of a material obligation of the Agreement, and grounds for termination of the Agreement with cause in accordance with Section 15 of the Agreement.</w:t>
      </w:r>
    </w:p>
    <w:p w:rsidR="0085068A" w:rsidRDefault="0085068A" w:rsidP="0085068A">
      <w:pPr>
        <w:rPr>
          <w:rFonts w:ascii="Calibri" w:hAnsi="Calibri"/>
          <w:sz w:val="22"/>
        </w:rPr>
      </w:pPr>
    </w:p>
    <w:p w:rsidR="0085068A" w:rsidRPr="0085068A" w:rsidRDefault="0085068A" w:rsidP="0085068A">
      <w:pPr>
        <w:numPr>
          <w:ilvl w:val="0"/>
          <w:numId w:val="11"/>
        </w:numPr>
        <w:spacing w:line="240" w:lineRule="auto"/>
        <w:rPr>
          <w:rFonts w:ascii="Calibri" w:hAnsi="Calibri"/>
          <w:sz w:val="22"/>
        </w:rPr>
      </w:pPr>
      <w:r>
        <w:rPr>
          <w:rFonts w:ascii="Calibri" w:hAnsi="Calibri"/>
          <w:sz w:val="22"/>
        </w:rPr>
        <w:t>Policies and Procedures Governing Rotating Trainees</w:t>
      </w:r>
      <w:r w:rsidRPr="00C42AEB">
        <w:rPr>
          <w:rFonts w:ascii="Calibri" w:hAnsi="Calibri"/>
          <w:sz w:val="22"/>
        </w:rPr>
        <w:t>:</w:t>
      </w:r>
    </w:p>
    <w:p w:rsidR="0085068A" w:rsidRPr="005C011E" w:rsidRDefault="0085068A" w:rsidP="0085068A">
      <w:pPr>
        <w:numPr>
          <w:ilvl w:val="1"/>
          <w:numId w:val="11"/>
        </w:numPr>
        <w:spacing w:line="240" w:lineRule="auto"/>
        <w:rPr>
          <w:rFonts w:ascii="Calibri" w:hAnsi="Calibri"/>
          <w:sz w:val="22"/>
        </w:rPr>
      </w:pPr>
      <w:r w:rsidRPr="00C42AEB">
        <w:rPr>
          <w:rFonts w:ascii="Calibri" w:hAnsi="Calibri"/>
          <w:sz w:val="22"/>
        </w:rPr>
        <w:t>Trainees shall at all times remain trainees of BIDMC.  A</w:t>
      </w:r>
      <w:r>
        <w:rPr>
          <w:rFonts w:ascii="Calibri" w:hAnsi="Calibri"/>
          <w:sz w:val="22"/>
        </w:rPr>
        <w:t>ny</w:t>
      </w:r>
      <w:r w:rsidRPr="00C42AEB">
        <w:rPr>
          <w:rFonts w:ascii="Calibri" w:hAnsi="Calibri"/>
          <w:sz w:val="22"/>
        </w:rPr>
        <w:t xml:space="preserve"> stipend and fringe benefits, and professional liability coverage for the trainees shall be provided directly to the trainees by BIDMC.  BIDMC acknowledges exclusive responsibility for withholding and payment of any applicable taxes.</w:t>
      </w:r>
    </w:p>
    <w:p w:rsidR="0085068A" w:rsidRPr="005C011E" w:rsidRDefault="0085068A" w:rsidP="0085068A">
      <w:pPr>
        <w:numPr>
          <w:ilvl w:val="1"/>
          <w:numId w:val="11"/>
        </w:numPr>
        <w:spacing w:line="240" w:lineRule="auto"/>
        <w:rPr>
          <w:rFonts w:ascii="Calibri" w:hAnsi="Calibri"/>
          <w:sz w:val="22"/>
        </w:rPr>
      </w:pPr>
      <w:r>
        <w:rPr>
          <w:rFonts w:ascii="Calibri" w:hAnsi="Calibri"/>
          <w:sz w:val="22"/>
        </w:rPr>
        <w:t xml:space="preserve">During assignments to the Affiliate Institution, residents/fellows will be subject to the BIDMC Graduate Medical Education Program, policies, and Committee. </w:t>
      </w:r>
    </w:p>
    <w:p w:rsidR="0085068A" w:rsidRPr="005C011E" w:rsidRDefault="0085068A" w:rsidP="0085068A">
      <w:pPr>
        <w:numPr>
          <w:ilvl w:val="1"/>
          <w:numId w:val="11"/>
        </w:numPr>
        <w:spacing w:line="240" w:lineRule="auto"/>
        <w:rPr>
          <w:rFonts w:ascii="Calibri" w:hAnsi="Calibri"/>
          <w:sz w:val="22"/>
        </w:rPr>
      </w:pPr>
      <w:r w:rsidRPr="00C42AEB">
        <w:rPr>
          <w:rFonts w:ascii="Calibri" w:hAnsi="Calibri"/>
          <w:sz w:val="22"/>
        </w:rPr>
        <w:t>The Affiliate Institution agrees to provide each trainee at the beginning of her/his rotation with a written copy of any policies, procedures, and/or rules applicable to rotating trainees.</w:t>
      </w:r>
    </w:p>
    <w:p w:rsidR="0085068A" w:rsidRPr="00C42AEB" w:rsidRDefault="0085068A" w:rsidP="0085068A">
      <w:pPr>
        <w:numPr>
          <w:ilvl w:val="1"/>
          <w:numId w:val="11"/>
        </w:numPr>
        <w:spacing w:line="240" w:lineRule="auto"/>
        <w:rPr>
          <w:rFonts w:ascii="Calibri" w:hAnsi="Calibri"/>
          <w:sz w:val="22"/>
        </w:rPr>
      </w:pPr>
      <w:r>
        <w:rPr>
          <w:rFonts w:ascii="Calibri" w:hAnsi="Calibri"/>
          <w:sz w:val="22"/>
        </w:rPr>
        <w:t>Where the administrative (non-clinical) polices of the Affiliate Institution governing rotating trainees conflict with those of BIDMC, the latter will have precedence.</w:t>
      </w:r>
    </w:p>
    <w:p w:rsidR="0085068A" w:rsidRPr="00C42AEB" w:rsidRDefault="0085068A" w:rsidP="0085068A">
      <w:pPr>
        <w:rPr>
          <w:rFonts w:ascii="Calibri" w:hAnsi="Calibri"/>
          <w:sz w:val="22"/>
        </w:rPr>
      </w:pPr>
    </w:p>
    <w:p w:rsidR="0085068A" w:rsidRPr="0085068A" w:rsidRDefault="0085068A" w:rsidP="0085068A">
      <w:pPr>
        <w:numPr>
          <w:ilvl w:val="0"/>
          <w:numId w:val="11"/>
        </w:numPr>
        <w:spacing w:line="240" w:lineRule="auto"/>
        <w:rPr>
          <w:rFonts w:ascii="Calibri" w:hAnsi="Calibri"/>
          <w:sz w:val="22"/>
        </w:rPr>
      </w:pPr>
      <w:r>
        <w:rPr>
          <w:rFonts w:ascii="Calibri" w:hAnsi="Calibri"/>
          <w:sz w:val="22"/>
        </w:rPr>
        <w:t>Credentialing:</w:t>
      </w:r>
    </w:p>
    <w:p w:rsidR="0085068A" w:rsidRPr="00C42AEB" w:rsidRDefault="0085068A" w:rsidP="0085068A">
      <w:pPr>
        <w:ind w:left="720"/>
        <w:rPr>
          <w:rFonts w:ascii="Calibri" w:hAnsi="Calibri"/>
          <w:sz w:val="22"/>
        </w:rPr>
      </w:pPr>
      <w:r w:rsidRPr="00C42AEB">
        <w:rPr>
          <w:rFonts w:ascii="Calibri" w:hAnsi="Calibri"/>
          <w:sz w:val="22"/>
        </w:rPr>
        <w:t>BIDMC agrees that each trainee placed at the Affiliate Institution shall be credentialed by BIDMC in accordance with the regulations of the Massachusetts Board of Registration in Medicine found at 243 CMR 3.05.</w:t>
      </w:r>
    </w:p>
    <w:p w:rsidR="0085068A" w:rsidRPr="00C42AEB" w:rsidRDefault="0085068A" w:rsidP="0085068A">
      <w:pPr>
        <w:rPr>
          <w:rFonts w:ascii="Calibri" w:hAnsi="Calibri"/>
          <w:sz w:val="22"/>
        </w:rPr>
      </w:pPr>
    </w:p>
    <w:p w:rsidR="0085068A" w:rsidRPr="0085068A" w:rsidRDefault="0085068A" w:rsidP="0085068A">
      <w:pPr>
        <w:numPr>
          <w:ilvl w:val="0"/>
          <w:numId w:val="11"/>
        </w:numPr>
        <w:spacing w:line="240" w:lineRule="auto"/>
        <w:rPr>
          <w:rFonts w:ascii="Calibri" w:hAnsi="Calibri"/>
          <w:sz w:val="22"/>
        </w:rPr>
      </w:pPr>
      <w:r w:rsidRPr="00C42AEB">
        <w:rPr>
          <w:rFonts w:ascii="Calibri" w:hAnsi="Calibri"/>
          <w:sz w:val="22"/>
        </w:rPr>
        <w:t>Withdrawal of Trainees from the Rotation:</w:t>
      </w:r>
    </w:p>
    <w:p w:rsidR="0085068A" w:rsidRPr="00C42AEB" w:rsidRDefault="0085068A" w:rsidP="0085068A">
      <w:pPr>
        <w:ind w:left="720"/>
        <w:rPr>
          <w:rFonts w:ascii="Calibri" w:hAnsi="Calibri"/>
          <w:sz w:val="22"/>
        </w:rPr>
      </w:pPr>
      <w:r w:rsidRPr="0092471E">
        <w:rPr>
          <w:rFonts w:ascii="Calibri" w:hAnsi="Calibri"/>
          <w:sz w:val="22"/>
        </w:rPr>
        <w:t>The Program Director at the Affiliate Institution will notify the BIDMC Program Director promptly of any issue, clinical or academic, that may seriously affect a rotating trainee.</w:t>
      </w:r>
      <w:r>
        <w:rPr>
          <w:rFonts w:ascii="Calibri" w:hAnsi="Calibri"/>
          <w:sz w:val="22"/>
        </w:rPr>
        <w:t xml:space="preserve">  </w:t>
      </w:r>
      <w:r w:rsidRPr="00C42AEB">
        <w:rPr>
          <w:rFonts w:ascii="Calibri" w:hAnsi="Calibri"/>
          <w:sz w:val="22"/>
        </w:rPr>
        <w:t>Upon the reasonable request of the Affiliate Institution, BIDMC agrees that it will promptly withdraw a trainee from the rotation.  The Affiliate Institution agrees that it will provide BIDMC with a written explanation of the reasons for requesting the withdrawal.  A trainee who is removed from the rotation will have no appeal or other so-called due process rights against the Affiliate Institution.</w:t>
      </w:r>
    </w:p>
    <w:p w:rsidR="0085068A" w:rsidRPr="00C42AEB" w:rsidRDefault="0085068A" w:rsidP="0085068A">
      <w:pPr>
        <w:rPr>
          <w:rFonts w:ascii="Calibri" w:hAnsi="Calibri"/>
          <w:sz w:val="22"/>
        </w:rPr>
      </w:pPr>
    </w:p>
    <w:p w:rsidR="0085068A" w:rsidRDefault="0085068A" w:rsidP="0085068A">
      <w:pPr>
        <w:rPr>
          <w:rFonts w:ascii="Calibri" w:hAnsi="Calibri"/>
          <w:sz w:val="22"/>
        </w:rPr>
      </w:pPr>
    </w:p>
    <w:p w:rsidR="0085068A" w:rsidRPr="0085068A" w:rsidRDefault="0085068A" w:rsidP="0085068A">
      <w:pPr>
        <w:numPr>
          <w:ilvl w:val="0"/>
          <w:numId w:val="11"/>
        </w:numPr>
        <w:spacing w:line="240" w:lineRule="auto"/>
        <w:rPr>
          <w:rFonts w:ascii="Calibri" w:hAnsi="Calibri"/>
          <w:sz w:val="22"/>
        </w:rPr>
      </w:pPr>
      <w:r>
        <w:rPr>
          <w:rFonts w:ascii="Calibri" w:hAnsi="Calibri"/>
          <w:sz w:val="22"/>
        </w:rPr>
        <w:t>R</w:t>
      </w:r>
      <w:r w:rsidRPr="00C42AEB">
        <w:rPr>
          <w:rFonts w:ascii="Calibri" w:hAnsi="Calibri"/>
          <w:sz w:val="22"/>
        </w:rPr>
        <w:t>eimbursement:</w:t>
      </w:r>
    </w:p>
    <w:p w:rsidR="0085068A" w:rsidRPr="009A0223" w:rsidRDefault="0085068A" w:rsidP="0085068A">
      <w:pPr>
        <w:ind w:left="720"/>
        <w:rPr>
          <w:rFonts w:ascii="Calibri" w:hAnsi="Calibri"/>
          <w:sz w:val="22"/>
        </w:rPr>
      </w:pPr>
      <w:r w:rsidRPr="00C42AEB">
        <w:rPr>
          <w:rFonts w:ascii="Calibri" w:hAnsi="Calibri"/>
          <w:sz w:val="22"/>
        </w:rPr>
        <w:t xml:space="preserve">The Affiliate Institution agrees to reimburse BIDMC for the costs of each trainee’s salary, fringe benefits, and professional liability insurance incurred during the rotation as well as a portion of program overhead costs.  A training program budget for the Affiliate Institution is attached </w:t>
      </w:r>
      <w:r w:rsidRPr="00300685">
        <w:rPr>
          <w:rFonts w:ascii="Calibri" w:hAnsi="Calibri"/>
          <w:b/>
          <w:color w:val="800000"/>
          <w:sz w:val="22"/>
        </w:rPr>
        <w:t>(Attachment 5</w:t>
      </w:r>
      <w:r w:rsidRPr="009A0223">
        <w:rPr>
          <w:rFonts w:ascii="Calibri" w:hAnsi="Calibri"/>
          <w:sz w:val="22"/>
        </w:rPr>
        <w:t xml:space="preserve">).  BIDMC will invoice the Affiliate Institution monthly.  The affiliate institution agrees to pay the BIDMC within 30 days of the issuance of the invoice.   </w:t>
      </w:r>
    </w:p>
    <w:p w:rsidR="0085068A" w:rsidRDefault="0085068A" w:rsidP="0085068A">
      <w:pPr>
        <w:rPr>
          <w:rFonts w:ascii="Calibri" w:hAnsi="Calibri"/>
          <w:sz w:val="22"/>
        </w:rPr>
      </w:pPr>
    </w:p>
    <w:p w:rsidR="0085068A" w:rsidRPr="00C42AEB" w:rsidRDefault="0085068A" w:rsidP="0085068A">
      <w:pPr>
        <w:numPr>
          <w:ilvl w:val="0"/>
          <w:numId w:val="11"/>
        </w:numPr>
        <w:spacing w:line="240" w:lineRule="auto"/>
        <w:rPr>
          <w:rFonts w:ascii="Calibri" w:hAnsi="Calibri"/>
          <w:sz w:val="22"/>
        </w:rPr>
      </w:pPr>
      <w:r w:rsidRPr="00C42AEB">
        <w:rPr>
          <w:rFonts w:ascii="Calibri" w:hAnsi="Calibri"/>
          <w:sz w:val="22"/>
        </w:rPr>
        <w:t xml:space="preserve">Accreditation of Affiliate Institution: </w:t>
      </w:r>
      <w:r>
        <w:rPr>
          <w:rFonts w:ascii="Calibri" w:hAnsi="Calibri"/>
          <w:sz w:val="22"/>
        </w:rPr>
        <w:t xml:space="preserve"> Affiliates must be accredited by Joint Commission or other accrediting body.</w:t>
      </w:r>
    </w:p>
    <w:p w:rsidR="0085068A" w:rsidRPr="00C42AEB" w:rsidRDefault="0085068A" w:rsidP="0085068A">
      <w:pPr>
        <w:ind w:left="360"/>
        <w:rPr>
          <w:rFonts w:ascii="Calibri" w:hAnsi="Calibri"/>
          <w:sz w:val="22"/>
        </w:rPr>
      </w:pPr>
    </w:p>
    <w:p w:rsidR="0085068A" w:rsidRPr="00C42AEB" w:rsidRDefault="0085068A" w:rsidP="0085068A">
      <w:pPr>
        <w:tabs>
          <w:tab w:val="left" w:pos="6720"/>
          <w:tab w:val="left" w:pos="7680"/>
        </w:tabs>
        <w:ind w:left="1080" w:hanging="360"/>
        <w:rPr>
          <w:rFonts w:ascii="Calibri" w:hAnsi="Calibri"/>
          <w:sz w:val="22"/>
        </w:rPr>
      </w:pPr>
      <w:r w:rsidRPr="00C42AEB">
        <w:rPr>
          <w:rFonts w:ascii="Calibri" w:hAnsi="Calibri"/>
          <w:sz w:val="22"/>
        </w:rPr>
        <w:t>a)</w:t>
      </w:r>
      <w:r w:rsidRPr="00C42AEB">
        <w:rPr>
          <w:rFonts w:ascii="Calibri" w:hAnsi="Calibri"/>
          <w:sz w:val="22"/>
        </w:rPr>
        <w:tab/>
        <w:t>Is the Affiliate Institution accredited by the Joint Commission?</w:t>
      </w:r>
      <w:r w:rsidRPr="00C42AEB">
        <w:rPr>
          <w:rFonts w:ascii="Calibri" w:hAnsi="Calibri"/>
          <w:sz w:val="22"/>
        </w:rPr>
        <w:tab/>
        <w:t>Yes___</w:t>
      </w:r>
      <w:r w:rsidRPr="00C42AEB">
        <w:rPr>
          <w:rFonts w:ascii="Calibri" w:hAnsi="Calibri"/>
          <w:sz w:val="22"/>
        </w:rPr>
        <w:tab/>
        <w:t>No___</w:t>
      </w:r>
    </w:p>
    <w:p w:rsidR="0085068A" w:rsidRPr="00C42AEB" w:rsidRDefault="0085068A" w:rsidP="0085068A">
      <w:pPr>
        <w:tabs>
          <w:tab w:val="left" w:pos="5520"/>
          <w:tab w:val="left" w:pos="6600"/>
          <w:tab w:val="left" w:pos="7560"/>
        </w:tabs>
        <w:ind w:left="1080" w:hanging="360"/>
        <w:rPr>
          <w:rFonts w:ascii="Calibri" w:hAnsi="Calibri"/>
          <w:sz w:val="22"/>
        </w:rPr>
      </w:pPr>
      <w:r w:rsidRPr="00C42AEB">
        <w:rPr>
          <w:rFonts w:ascii="Calibri" w:hAnsi="Calibri"/>
          <w:sz w:val="22"/>
        </w:rPr>
        <w:t>b)</w:t>
      </w:r>
      <w:r w:rsidRPr="00C42AEB">
        <w:rPr>
          <w:rFonts w:ascii="Calibri" w:hAnsi="Calibri"/>
          <w:sz w:val="22"/>
        </w:rPr>
        <w:tab/>
        <w:t>If the Affiliate Institution has a training program in this specialty or sub-specialty, is it accredited by the ACGME?</w:t>
      </w:r>
      <w:r w:rsidRPr="00C42AEB">
        <w:rPr>
          <w:rFonts w:ascii="Calibri" w:hAnsi="Calibri"/>
          <w:sz w:val="22"/>
        </w:rPr>
        <w:tab/>
        <w:t>Yes____</w:t>
      </w:r>
      <w:r w:rsidRPr="00C42AEB">
        <w:rPr>
          <w:rFonts w:ascii="Calibri" w:hAnsi="Calibri"/>
          <w:sz w:val="22"/>
        </w:rPr>
        <w:tab/>
        <w:t>No____</w:t>
      </w:r>
      <w:r w:rsidRPr="00C42AEB">
        <w:rPr>
          <w:rFonts w:ascii="Calibri" w:hAnsi="Calibri"/>
          <w:sz w:val="22"/>
        </w:rPr>
        <w:tab/>
        <w:t>N/A___</w:t>
      </w:r>
    </w:p>
    <w:p w:rsidR="0085068A" w:rsidRPr="00C42AEB" w:rsidRDefault="0085068A" w:rsidP="0085068A">
      <w:pPr>
        <w:tabs>
          <w:tab w:val="left" w:pos="5520"/>
          <w:tab w:val="left" w:pos="6600"/>
          <w:tab w:val="left" w:pos="7560"/>
        </w:tabs>
        <w:ind w:left="1080"/>
        <w:rPr>
          <w:rFonts w:ascii="Calibri" w:hAnsi="Calibri"/>
          <w:sz w:val="22"/>
        </w:rPr>
      </w:pPr>
      <w:r w:rsidRPr="00C42AEB">
        <w:rPr>
          <w:rFonts w:ascii="Calibri" w:hAnsi="Calibri"/>
          <w:sz w:val="22"/>
        </w:rPr>
        <w:t>Does any other accrediting body accredit it?</w:t>
      </w:r>
      <w:r w:rsidRPr="00C42AEB">
        <w:rPr>
          <w:rFonts w:ascii="Calibri" w:hAnsi="Calibri"/>
          <w:sz w:val="22"/>
        </w:rPr>
        <w:tab/>
        <w:t>Yes_____</w:t>
      </w:r>
      <w:r w:rsidRPr="00C42AEB">
        <w:rPr>
          <w:rFonts w:ascii="Calibri" w:hAnsi="Calibri"/>
          <w:sz w:val="22"/>
        </w:rPr>
        <w:tab/>
        <w:t>No____</w:t>
      </w:r>
      <w:r w:rsidRPr="00C42AEB">
        <w:rPr>
          <w:rFonts w:ascii="Calibri" w:hAnsi="Calibri"/>
          <w:sz w:val="22"/>
        </w:rPr>
        <w:tab/>
        <w:t>N/A___</w:t>
      </w:r>
    </w:p>
    <w:p w:rsidR="0085068A" w:rsidRPr="00C42AEB" w:rsidRDefault="0085068A" w:rsidP="0085068A">
      <w:pPr>
        <w:ind w:left="1080" w:hanging="360"/>
        <w:rPr>
          <w:rFonts w:ascii="Calibri" w:hAnsi="Calibri"/>
          <w:sz w:val="22"/>
        </w:rPr>
      </w:pPr>
    </w:p>
    <w:p w:rsidR="0085068A" w:rsidRPr="0085068A" w:rsidRDefault="0085068A" w:rsidP="0085068A">
      <w:pPr>
        <w:numPr>
          <w:ilvl w:val="0"/>
          <w:numId w:val="11"/>
        </w:numPr>
        <w:spacing w:line="240" w:lineRule="auto"/>
        <w:rPr>
          <w:rFonts w:ascii="Calibri" w:hAnsi="Calibri"/>
          <w:sz w:val="22"/>
        </w:rPr>
      </w:pPr>
      <w:r w:rsidRPr="00C42AEB">
        <w:rPr>
          <w:rFonts w:ascii="Calibri" w:hAnsi="Calibri"/>
          <w:sz w:val="22"/>
        </w:rPr>
        <w:t>Term</w:t>
      </w:r>
      <w:r>
        <w:rPr>
          <w:rFonts w:ascii="Calibri" w:hAnsi="Calibri"/>
          <w:sz w:val="22"/>
        </w:rPr>
        <w:t>ination</w:t>
      </w:r>
      <w:r w:rsidRPr="00C42AEB">
        <w:rPr>
          <w:rFonts w:ascii="Calibri" w:hAnsi="Calibri"/>
          <w:sz w:val="22"/>
        </w:rPr>
        <w:t xml:space="preserve"> of Agreement:</w:t>
      </w:r>
    </w:p>
    <w:p w:rsidR="0085068A" w:rsidRDefault="0085068A" w:rsidP="0085068A">
      <w:pPr>
        <w:ind w:left="720"/>
        <w:rPr>
          <w:rFonts w:ascii="Calibri" w:hAnsi="Calibri"/>
          <w:sz w:val="22"/>
        </w:rPr>
      </w:pPr>
      <w:r w:rsidRPr="00C42AEB">
        <w:rPr>
          <w:rFonts w:ascii="Calibri" w:hAnsi="Calibri"/>
          <w:sz w:val="22"/>
        </w:rPr>
        <w:t>Either party with ninety (90) days’ written notice to the other party may terminate this Agreement without cause.  Either party with thirty (30) days’ written notice to the other party may terminate this Agreement with cause.</w:t>
      </w:r>
      <w:r>
        <w:rPr>
          <w:rFonts w:ascii="Calibri" w:hAnsi="Calibri"/>
          <w:sz w:val="22"/>
        </w:rPr>
        <w:t xml:space="preserve">  </w:t>
      </w:r>
    </w:p>
    <w:p w:rsidR="0085068A" w:rsidRDefault="0085068A" w:rsidP="0085068A">
      <w:pPr>
        <w:ind w:left="720"/>
        <w:rPr>
          <w:rFonts w:ascii="Calibri" w:hAnsi="Calibri"/>
          <w:sz w:val="22"/>
        </w:rPr>
      </w:pPr>
    </w:p>
    <w:p w:rsidR="0085068A" w:rsidRPr="00C42AEB" w:rsidRDefault="0085068A" w:rsidP="0085068A">
      <w:pPr>
        <w:ind w:left="720"/>
        <w:rPr>
          <w:rFonts w:ascii="Calibri" w:hAnsi="Calibri"/>
          <w:sz w:val="22"/>
        </w:rPr>
      </w:pPr>
      <w:r w:rsidRPr="00C42AEB">
        <w:rPr>
          <w:rFonts w:ascii="Calibri" w:hAnsi="Calibri"/>
          <w:sz w:val="22"/>
        </w:rPr>
        <w:t>The above terms and conditions have been reviewed and agreed upon by the undersigned authorized representatives of the BIDMC and the Affiliate Institution.</w:t>
      </w:r>
    </w:p>
    <w:p w:rsidR="0085068A" w:rsidRPr="00C42AEB" w:rsidRDefault="0085068A" w:rsidP="0085068A">
      <w:pPr>
        <w:ind w:left="720"/>
        <w:rPr>
          <w:rFonts w:ascii="Calibri" w:hAnsi="Calibri"/>
          <w:sz w:val="22"/>
        </w:rPr>
      </w:pPr>
    </w:p>
    <w:p w:rsidR="0085068A" w:rsidRPr="00C42AEB" w:rsidRDefault="0085068A" w:rsidP="0085068A">
      <w:pPr>
        <w:ind w:left="720"/>
        <w:rPr>
          <w:rFonts w:ascii="Calibri" w:hAnsi="Calibri"/>
          <w:b/>
          <w:sz w:val="22"/>
        </w:rPr>
      </w:pPr>
      <w:r w:rsidRPr="00C42AEB">
        <w:rPr>
          <w:rFonts w:ascii="Calibri" w:hAnsi="Calibri"/>
          <w:b/>
          <w:sz w:val="22"/>
        </w:rPr>
        <w:t>BETH ISRAEL DEACONESS MEDICAL CENTER, INC.</w:t>
      </w:r>
    </w:p>
    <w:p w:rsidR="0085068A" w:rsidRPr="00C42AEB" w:rsidRDefault="0085068A" w:rsidP="0085068A">
      <w:pPr>
        <w:ind w:left="720"/>
        <w:rPr>
          <w:rFonts w:ascii="Calibri" w:hAnsi="Calibri"/>
          <w:sz w:val="22"/>
        </w:rPr>
      </w:pPr>
    </w:p>
    <w:p w:rsidR="0085068A" w:rsidRPr="00C42AEB" w:rsidRDefault="0085068A" w:rsidP="0085068A">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w:t>
      </w:r>
      <w:r w:rsidRPr="00C42AEB">
        <w:rPr>
          <w:rFonts w:ascii="Calibri" w:hAnsi="Calibri"/>
          <w:sz w:val="22"/>
        </w:rPr>
        <w:br/>
        <w:t>Program Director</w:t>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t>Date</w:t>
      </w:r>
    </w:p>
    <w:p w:rsidR="0085068A" w:rsidRPr="00C42AEB" w:rsidRDefault="0085068A" w:rsidP="0085068A">
      <w:pPr>
        <w:ind w:left="720"/>
        <w:rPr>
          <w:rFonts w:ascii="Calibri" w:hAnsi="Calibri"/>
          <w:sz w:val="22"/>
        </w:rPr>
      </w:pPr>
    </w:p>
    <w:p w:rsidR="0085068A" w:rsidRPr="00C42AEB" w:rsidRDefault="0085068A" w:rsidP="0085068A">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w:t>
      </w:r>
    </w:p>
    <w:p w:rsidR="0085068A" w:rsidRPr="00C42AEB" w:rsidRDefault="0085068A" w:rsidP="0085068A">
      <w:pPr>
        <w:ind w:left="720"/>
        <w:rPr>
          <w:rFonts w:ascii="Calibri" w:hAnsi="Calibri"/>
          <w:sz w:val="22"/>
        </w:rPr>
      </w:pPr>
      <w:r w:rsidRPr="00C42AEB">
        <w:rPr>
          <w:rFonts w:ascii="Calibri" w:hAnsi="Calibri"/>
          <w:sz w:val="22"/>
        </w:rPr>
        <w:t>Department Chair</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C42AEB">
        <w:rPr>
          <w:rFonts w:ascii="Calibri" w:hAnsi="Calibri"/>
          <w:sz w:val="22"/>
        </w:rPr>
        <w:tab/>
        <w:t>Date</w:t>
      </w:r>
    </w:p>
    <w:p w:rsidR="0085068A" w:rsidRPr="00C42AEB" w:rsidRDefault="0085068A" w:rsidP="0085068A">
      <w:pPr>
        <w:ind w:left="720"/>
        <w:rPr>
          <w:rFonts w:ascii="Calibri" w:hAnsi="Calibri"/>
          <w:sz w:val="22"/>
        </w:rPr>
      </w:pP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p>
    <w:p w:rsidR="0085068A" w:rsidRPr="00C42AEB" w:rsidRDefault="0085068A" w:rsidP="0085068A">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_________________</w:t>
      </w:r>
    </w:p>
    <w:p w:rsidR="0085068A" w:rsidRPr="00C42AEB" w:rsidRDefault="0085068A" w:rsidP="0085068A">
      <w:pPr>
        <w:ind w:left="720"/>
        <w:rPr>
          <w:rFonts w:ascii="Calibri" w:hAnsi="Calibri"/>
          <w:sz w:val="22"/>
        </w:rPr>
      </w:pPr>
      <w:r>
        <w:rPr>
          <w:rFonts w:ascii="Calibri" w:hAnsi="Calibri"/>
          <w:sz w:val="22"/>
        </w:rPr>
        <w:t>Carrie Tibbles</w:t>
      </w:r>
      <w:r w:rsidRPr="00C42AEB">
        <w:rPr>
          <w:rFonts w:ascii="Calibri" w:hAnsi="Calibri"/>
          <w:sz w:val="22"/>
        </w:rPr>
        <w:t>, M.D.</w:t>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r>
      <w:r w:rsidRPr="00C42AEB">
        <w:rPr>
          <w:rFonts w:ascii="Calibri" w:hAnsi="Calibri"/>
          <w:sz w:val="22"/>
        </w:rPr>
        <w:tab/>
        <w:t>Date</w:t>
      </w:r>
    </w:p>
    <w:p w:rsidR="0085068A" w:rsidRPr="00C42AEB" w:rsidRDefault="0085068A" w:rsidP="0085068A">
      <w:pPr>
        <w:ind w:left="720"/>
        <w:rPr>
          <w:rFonts w:ascii="Calibri" w:hAnsi="Calibri"/>
          <w:sz w:val="22"/>
        </w:rPr>
      </w:pPr>
      <w:r w:rsidRPr="00C42AEB">
        <w:rPr>
          <w:rFonts w:ascii="Calibri" w:hAnsi="Calibri"/>
          <w:sz w:val="22"/>
        </w:rPr>
        <w:t>Director of Graduate Medical Education</w:t>
      </w:r>
    </w:p>
    <w:p w:rsidR="0085068A" w:rsidRPr="00C42AEB" w:rsidRDefault="0085068A" w:rsidP="0085068A">
      <w:pPr>
        <w:ind w:left="720"/>
        <w:rPr>
          <w:rFonts w:ascii="Calibri" w:hAnsi="Calibri"/>
          <w:sz w:val="22"/>
        </w:rPr>
      </w:pPr>
    </w:p>
    <w:p w:rsidR="0085068A" w:rsidRPr="00C42AEB" w:rsidRDefault="0085068A" w:rsidP="0085068A">
      <w:pPr>
        <w:ind w:left="720"/>
        <w:rPr>
          <w:rFonts w:ascii="Calibri" w:hAnsi="Calibri"/>
          <w:b/>
          <w:sz w:val="22"/>
        </w:rPr>
      </w:pPr>
      <w:r w:rsidRPr="00C42AEB">
        <w:rPr>
          <w:rFonts w:ascii="Calibri" w:hAnsi="Calibri"/>
          <w:b/>
          <w:sz w:val="22"/>
        </w:rPr>
        <w:t>AFFILIATE INSTITUTION</w:t>
      </w:r>
    </w:p>
    <w:p w:rsidR="0085068A" w:rsidRPr="00C42AEB" w:rsidRDefault="0085068A" w:rsidP="0085068A">
      <w:pPr>
        <w:ind w:left="720"/>
        <w:rPr>
          <w:rFonts w:ascii="Calibri" w:hAnsi="Calibri"/>
          <w:sz w:val="22"/>
        </w:rPr>
      </w:pPr>
    </w:p>
    <w:p w:rsidR="0085068A" w:rsidRPr="00C42AEB" w:rsidRDefault="0085068A" w:rsidP="0085068A">
      <w:pPr>
        <w:ind w:left="720"/>
        <w:rPr>
          <w:rFonts w:ascii="Calibri" w:hAnsi="Calibri"/>
          <w:sz w:val="22"/>
        </w:rPr>
      </w:pPr>
      <w:r w:rsidRPr="00C42AEB">
        <w:rPr>
          <w:rFonts w:ascii="Calibri" w:hAnsi="Calibri"/>
          <w:sz w:val="22"/>
        </w:rPr>
        <w:t>_________________________________________</w:t>
      </w:r>
      <w:r w:rsidRPr="00C42AEB">
        <w:rPr>
          <w:rFonts w:ascii="Calibri" w:hAnsi="Calibri"/>
          <w:sz w:val="22"/>
        </w:rPr>
        <w:tab/>
      </w:r>
      <w:r w:rsidRPr="00C42AEB">
        <w:rPr>
          <w:rFonts w:ascii="Calibri" w:hAnsi="Calibri"/>
          <w:sz w:val="22"/>
        </w:rPr>
        <w:tab/>
        <w:t>________________</w:t>
      </w:r>
      <w:r w:rsidRPr="00C42AEB">
        <w:rPr>
          <w:rFonts w:ascii="Calibri" w:hAnsi="Calibri"/>
          <w:sz w:val="22"/>
        </w:rPr>
        <w:br/>
        <w:t>Department Chair or Program Director</w:t>
      </w:r>
      <w:r w:rsidRPr="00C42AEB">
        <w:rPr>
          <w:rFonts w:ascii="Calibri" w:hAnsi="Calibri"/>
          <w:sz w:val="22"/>
        </w:rPr>
        <w:tab/>
      </w:r>
      <w:r w:rsidRPr="00C42AEB">
        <w:rPr>
          <w:rFonts w:ascii="Calibri" w:hAnsi="Calibri"/>
          <w:sz w:val="22"/>
        </w:rPr>
        <w:tab/>
      </w:r>
      <w:r w:rsidRPr="00C42AEB">
        <w:rPr>
          <w:rFonts w:ascii="Calibri" w:hAnsi="Calibri"/>
          <w:sz w:val="22"/>
        </w:rPr>
        <w:tab/>
      </w:r>
      <w:r>
        <w:rPr>
          <w:rFonts w:ascii="Calibri" w:hAnsi="Calibri"/>
          <w:sz w:val="22"/>
        </w:rPr>
        <w:t xml:space="preserve">              </w:t>
      </w:r>
      <w:r w:rsidRPr="00C42AEB">
        <w:rPr>
          <w:rFonts w:ascii="Calibri" w:hAnsi="Calibri"/>
          <w:sz w:val="22"/>
        </w:rPr>
        <w:t>Date</w:t>
      </w:r>
    </w:p>
    <w:p w:rsidR="0085068A" w:rsidRPr="00C42AEB" w:rsidRDefault="0085068A" w:rsidP="0085068A">
      <w:pPr>
        <w:ind w:left="720"/>
        <w:rPr>
          <w:rFonts w:ascii="Calibri" w:hAnsi="Calibri"/>
          <w:sz w:val="22"/>
        </w:rPr>
      </w:pPr>
    </w:p>
    <w:p w:rsidR="0085068A" w:rsidRPr="00C42AEB" w:rsidRDefault="0085068A" w:rsidP="0085068A">
      <w:pPr>
        <w:ind w:left="720"/>
        <w:rPr>
          <w:rFonts w:ascii="Calibri" w:hAnsi="Calibri"/>
          <w:sz w:val="22"/>
        </w:rPr>
      </w:pPr>
      <w:r w:rsidRPr="00C42AEB">
        <w:rPr>
          <w:rFonts w:ascii="Calibri" w:hAnsi="Calibri"/>
          <w:sz w:val="22"/>
        </w:rPr>
        <w:t>__________________________________________</w:t>
      </w:r>
      <w:r w:rsidRPr="00C42AEB">
        <w:rPr>
          <w:rFonts w:ascii="Calibri" w:hAnsi="Calibri"/>
          <w:sz w:val="22"/>
        </w:rPr>
        <w:tab/>
      </w:r>
      <w:r>
        <w:rPr>
          <w:rFonts w:ascii="Calibri" w:hAnsi="Calibri"/>
          <w:sz w:val="22"/>
        </w:rPr>
        <w:t xml:space="preserve">               </w:t>
      </w:r>
      <w:r w:rsidRPr="00C42AEB">
        <w:rPr>
          <w:rFonts w:ascii="Calibri" w:hAnsi="Calibri"/>
          <w:sz w:val="22"/>
        </w:rPr>
        <w:t>________________</w:t>
      </w:r>
    </w:p>
    <w:p w:rsidR="0085068A" w:rsidRPr="00C42AEB" w:rsidRDefault="0085068A" w:rsidP="0085068A">
      <w:pPr>
        <w:ind w:left="720"/>
        <w:rPr>
          <w:rFonts w:ascii="Calibri" w:hAnsi="Calibri"/>
          <w:sz w:val="22"/>
        </w:rPr>
      </w:pPr>
      <w:r w:rsidRPr="00C42AEB">
        <w:rPr>
          <w:rFonts w:ascii="Calibri" w:hAnsi="Calibri"/>
          <w:sz w:val="22"/>
        </w:rPr>
        <w:t>Chief Financial Officer</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C42AEB">
        <w:rPr>
          <w:rFonts w:ascii="Calibri" w:hAnsi="Calibri"/>
          <w:sz w:val="22"/>
        </w:rPr>
        <w:tab/>
      </w:r>
      <w:r>
        <w:rPr>
          <w:rFonts w:ascii="Calibri" w:hAnsi="Calibri"/>
          <w:sz w:val="22"/>
        </w:rPr>
        <w:t xml:space="preserve">               </w:t>
      </w:r>
      <w:r w:rsidRPr="00C42AEB">
        <w:rPr>
          <w:rFonts w:ascii="Calibri" w:hAnsi="Calibri"/>
          <w:sz w:val="22"/>
        </w:rPr>
        <w:t>Date</w:t>
      </w:r>
      <w:r w:rsidRPr="00C42AEB">
        <w:rPr>
          <w:rFonts w:ascii="Calibri" w:hAnsi="Calibri"/>
          <w:sz w:val="22"/>
        </w:rPr>
        <w:br/>
      </w:r>
    </w:p>
    <w:p w:rsidR="00E6522E" w:rsidRPr="000B172C" w:rsidRDefault="00E6522E" w:rsidP="000B172C"/>
    <w:sectPr w:rsidR="00E6522E" w:rsidRPr="000B172C" w:rsidSect="003D368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68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F" w:rsidRDefault="007E710F" w:rsidP="00BD70E7">
      <w:r>
        <w:separator/>
      </w:r>
    </w:p>
  </w:endnote>
  <w:endnote w:type="continuationSeparator" w:id="0">
    <w:p w:rsidR="007E710F" w:rsidRDefault="007E710F" w:rsidP="00BD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23" w:rsidRDefault="005C1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FA" w:rsidRPr="005C1323" w:rsidRDefault="005A05FA" w:rsidP="005C1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FA" w:rsidRDefault="005A0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F" w:rsidRDefault="007E710F" w:rsidP="00BD70E7">
      <w:r>
        <w:separator/>
      </w:r>
    </w:p>
  </w:footnote>
  <w:footnote w:type="continuationSeparator" w:id="0">
    <w:p w:rsidR="007E710F" w:rsidRDefault="007E710F" w:rsidP="00BD7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23" w:rsidRDefault="005C1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23" w:rsidRDefault="005C1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17"/>
    </w:tblGrid>
    <w:tr w:rsidR="005A05FA" w:rsidTr="000B172C">
      <w:trPr>
        <w:trHeight w:hRule="exact" w:val="741"/>
      </w:trPr>
      <w:tc>
        <w:tcPr>
          <w:tcW w:w="10317" w:type="dxa"/>
        </w:tcPr>
        <w:p w:rsidR="005A05FA" w:rsidRDefault="005A05FA">
          <w:pPr>
            <w:pStyle w:val="Header"/>
          </w:pPr>
        </w:p>
      </w:tc>
    </w:tr>
  </w:tbl>
  <w:p w:rsidR="00801B93" w:rsidRDefault="00C54CD3">
    <w:pPr>
      <w:pStyle w:val="Header"/>
    </w:pPr>
    <w:r>
      <w:rPr>
        <w:noProof/>
        <w:lang w:val="en-US"/>
      </w:rPr>
      <w:drawing>
        <wp:anchor distT="0" distB="0" distL="114300" distR="114300" simplePos="0" relativeHeight="251658240" behindDoc="0" locked="1" layoutInCell="1" allowOverlap="1" wp14:anchorId="4B607F68" wp14:editId="50049338">
          <wp:simplePos x="0" y="0"/>
          <wp:positionH relativeFrom="page">
            <wp:posOffset>3901440</wp:posOffset>
          </wp:positionH>
          <wp:positionV relativeFrom="page">
            <wp:posOffset>185420</wp:posOffset>
          </wp:positionV>
          <wp:extent cx="3441065" cy="589915"/>
          <wp:effectExtent l="0" t="0" r="6985" b="63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DMC_Prm_Logo_CMYK_AW.png"/>
                  <pic:cNvPicPr/>
                </pic:nvPicPr>
                <pic:blipFill>
                  <a:blip r:embed="rId1">
                    <a:extLst>
                      <a:ext uri="{28A0092B-C50C-407E-A947-70E740481C1C}">
                        <a14:useLocalDpi xmlns:a14="http://schemas.microsoft.com/office/drawing/2010/main" val="0"/>
                      </a:ext>
                    </a:extLst>
                  </a:blip>
                  <a:stretch>
                    <a:fillRect/>
                  </a:stretch>
                </pic:blipFill>
                <pic:spPr>
                  <a:xfrm>
                    <a:off x="0" y="0"/>
                    <a:ext cx="3441065"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CCA6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E00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DC09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ED7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BAE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9EE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0C39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658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580D04"/>
    <w:lvl w:ilvl="0">
      <w:start w:val="1"/>
      <w:numFmt w:val="decimal"/>
      <w:pStyle w:val="ListNumber"/>
      <w:lvlText w:val="%1."/>
      <w:lvlJc w:val="left"/>
      <w:pPr>
        <w:tabs>
          <w:tab w:val="num" w:pos="360"/>
        </w:tabs>
        <w:ind w:left="360" w:hanging="360"/>
      </w:pPr>
      <w:rPr>
        <w:rFonts w:ascii="Arial" w:hAnsi="Arial" w:hint="default"/>
        <w:b w:val="0"/>
        <w:i w:val="0"/>
        <w:color w:val="auto"/>
        <w:sz w:val="22"/>
        <w:u w:val="none"/>
      </w:rPr>
    </w:lvl>
  </w:abstractNum>
  <w:abstractNum w:abstractNumId="9" w15:restartNumberingAfterBreak="0">
    <w:nsid w:val="FFFFFF89"/>
    <w:multiLevelType w:val="singleLevel"/>
    <w:tmpl w:val="EA820B02"/>
    <w:lvl w:ilvl="0">
      <w:start w:val="1"/>
      <w:numFmt w:val="bullet"/>
      <w:pStyle w:val="ListBullet"/>
      <w:lvlText w:val=""/>
      <w:lvlJc w:val="left"/>
      <w:pPr>
        <w:tabs>
          <w:tab w:val="num" w:pos="360"/>
        </w:tabs>
        <w:ind w:left="360" w:hanging="360"/>
      </w:pPr>
      <w:rPr>
        <w:rFonts w:ascii="Symbol" w:hAnsi="Symbol" w:cs="Symbol" w:hint="default"/>
        <w:b w:val="0"/>
        <w:i w:val="0"/>
        <w:color w:val="auto"/>
        <w:sz w:val="22"/>
      </w:rPr>
    </w:lvl>
  </w:abstractNum>
  <w:abstractNum w:abstractNumId="10" w15:restartNumberingAfterBreak="0">
    <w:nsid w:val="32A81078"/>
    <w:multiLevelType w:val="hybridMultilevel"/>
    <w:tmpl w:val="F2F8B380"/>
    <w:lvl w:ilvl="0" w:tplc="D41854F4">
      <w:start w:val="1"/>
      <w:numFmt w:val="decimal"/>
      <w:lvlText w:val="%1."/>
      <w:lvlJc w:val="left"/>
      <w:pPr>
        <w:tabs>
          <w:tab w:val="num" w:pos="810"/>
        </w:tabs>
        <w:ind w:left="810" w:hanging="360"/>
      </w:pPr>
      <w:rPr>
        <w:rFonts w:hint="default"/>
        <w:b/>
      </w:rPr>
    </w:lvl>
    <w:lvl w:ilvl="1" w:tplc="C31A6A26">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MzMjYws7Q0NDM3NzJW0lEKTi0uzszPAykwrgUAh7gTKiwAAAA="/>
  </w:docVars>
  <w:rsids>
    <w:rsidRoot w:val="00DD177F"/>
    <w:rsid w:val="000B172C"/>
    <w:rsid w:val="00305823"/>
    <w:rsid w:val="0035329B"/>
    <w:rsid w:val="003D368D"/>
    <w:rsid w:val="003F0B74"/>
    <w:rsid w:val="004421D9"/>
    <w:rsid w:val="004570DD"/>
    <w:rsid w:val="005A05FA"/>
    <w:rsid w:val="005C1323"/>
    <w:rsid w:val="005C7188"/>
    <w:rsid w:val="00622717"/>
    <w:rsid w:val="00626A97"/>
    <w:rsid w:val="00664576"/>
    <w:rsid w:val="00744C8A"/>
    <w:rsid w:val="00791DDE"/>
    <w:rsid w:val="007E710F"/>
    <w:rsid w:val="00801B93"/>
    <w:rsid w:val="0085068A"/>
    <w:rsid w:val="00863206"/>
    <w:rsid w:val="009300D1"/>
    <w:rsid w:val="00934BDF"/>
    <w:rsid w:val="009545D1"/>
    <w:rsid w:val="009650CC"/>
    <w:rsid w:val="00A25C72"/>
    <w:rsid w:val="00B212D0"/>
    <w:rsid w:val="00B21447"/>
    <w:rsid w:val="00B873BF"/>
    <w:rsid w:val="00BC4AC1"/>
    <w:rsid w:val="00BD70E7"/>
    <w:rsid w:val="00C54CD3"/>
    <w:rsid w:val="00D72593"/>
    <w:rsid w:val="00D85C42"/>
    <w:rsid w:val="00DC092F"/>
    <w:rsid w:val="00DC7C77"/>
    <w:rsid w:val="00DD177F"/>
    <w:rsid w:val="00DD4221"/>
    <w:rsid w:val="00E319C1"/>
    <w:rsid w:val="00E43A58"/>
    <w:rsid w:val="00E6522E"/>
    <w:rsid w:val="00ED6976"/>
    <w:rsid w:val="00F262E8"/>
    <w:rsid w:val="00F707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E88B96"/>
  <w15:docId w15:val="{FF3EBCE6-613B-47AA-91EB-302C40DB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576"/>
    <w:pPr>
      <w:spacing w:line="340" w:lineRule="atLeast"/>
    </w:pPr>
    <w:rPr>
      <w:sz w:val="18"/>
      <w:lang w:val="en-GB"/>
    </w:rPr>
  </w:style>
  <w:style w:type="paragraph" w:styleId="Heading1">
    <w:name w:val="heading 1"/>
    <w:basedOn w:val="Normal"/>
    <w:next w:val="Normal"/>
    <w:link w:val="Heading1Char"/>
    <w:uiPriority w:val="9"/>
    <w:qFormat/>
    <w:rsid w:val="00305823"/>
    <w:pPr>
      <w:keepNext/>
      <w:keepLines/>
      <w:outlineLvl w:val="0"/>
    </w:pPr>
    <w:rPr>
      <w:rFonts w:asciiTheme="majorHAnsi" w:eastAsiaTheme="majorEastAsia" w:hAnsiTheme="majorHAnsi" w:cstheme="majorBidi"/>
      <w:b/>
      <w:bCs/>
      <w:caps/>
      <w:sz w:val="24"/>
      <w:szCs w:val="32"/>
    </w:rPr>
  </w:style>
  <w:style w:type="paragraph" w:styleId="Heading2">
    <w:name w:val="heading 2"/>
    <w:basedOn w:val="Normal"/>
    <w:next w:val="Normal"/>
    <w:link w:val="Heading2Char"/>
    <w:uiPriority w:val="9"/>
    <w:unhideWhenUsed/>
    <w:rsid w:val="00BD70E7"/>
    <w:pPr>
      <w:keepNext/>
      <w:keepLines/>
      <w:spacing w:before="40"/>
      <w:outlineLvl w:val="1"/>
    </w:pPr>
    <w:rPr>
      <w:rFonts w:asciiTheme="majorHAnsi" w:eastAsiaTheme="majorEastAsia" w:hAnsiTheme="majorHAnsi" w:cstheme="majorBidi"/>
      <w:color w:val="1A437E" w:themeColor="text2"/>
      <w:sz w:val="26"/>
      <w:szCs w:val="26"/>
    </w:rPr>
  </w:style>
  <w:style w:type="paragraph" w:styleId="Heading3">
    <w:name w:val="heading 3"/>
    <w:basedOn w:val="Normal"/>
    <w:next w:val="Normal"/>
    <w:link w:val="Heading3Char"/>
    <w:uiPriority w:val="9"/>
    <w:unhideWhenUsed/>
    <w:rsid w:val="00BD70E7"/>
    <w:pPr>
      <w:keepNext/>
      <w:keepLines/>
      <w:spacing w:before="40"/>
      <w:outlineLvl w:val="2"/>
    </w:pPr>
    <w:rPr>
      <w:rFonts w:asciiTheme="majorHAnsi" w:eastAsiaTheme="majorEastAsia" w:hAnsiTheme="majorHAnsi" w:cstheme="majorBidi"/>
      <w:color w:val="E7E6E6" w:themeColor="background2"/>
      <w:sz w:val="24"/>
      <w:szCs w:val="24"/>
    </w:rPr>
  </w:style>
  <w:style w:type="paragraph" w:styleId="Heading4">
    <w:name w:val="heading 4"/>
    <w:basedOn w:val="Normal"/>
    <w:next w:val="Normal"/>
    <w:link w:val="Heading4Char"/>
    <w:uiPriority w:val="9"/>
    <w:unhideWhenUsed/>
    <w:pPr>
      <w:keepNext/>
      <w:keepLines/>
      <w:spacing w:before="40"/>
      <w:outlineLvl w:val="3"/>
    </w:pPr>
    <w:rPr>
      <w:rFonts w:asciiTheme="majorHAnsi" w:eastAsiaTheme="majorEastAsia" w:hAnsiTheme="majorHAnsi" w:cstheme="majorBidi"/>
      <w:i/>
      <w:iCs/>
      <w:color w:val="13315E" w:themeColor="accent1" w:themeShade="BF"/>
    </w:rPr>
  </w:style>
  <w:style w:type="paragraph" w:styleId="Heading5">
    <w:name w:val="heading 5"/>
    <w:basedOn w:val="Normal"/>
    <w:next w:val="Normal"/>
    <w:link w:val="Heading5Char"/>
    <w:uiPriority w:val="9"/>
    <w:unhideWhenUsed/>
    <w:pPr>
      <w:keepNext/>
      <w:keepLines/>
      <w:spacing w:before="40"/>
      <w:outlineLvl w:val="4"/>
    </w:pPr>
    <w:rPr>
      <w:rFonts w:asciiTheme="majorHAnsi" w:eastAsiaTheme="majorEastAsia" w:hAnsiTheme="majorHAnsi" w:cstheme="majorBidi"/>
      <w:color w:val="13315E" w:themeColor="accent1" w:themeShade="BF"/>
    </w:rPr>
  </w:style>
  <w:style w:type="paragraph" w:styleId="Heading6">
    <w:name w:val="heading 6"/>
    <w:basedOn w:val="Normal"/>
    <w:next w:val="Normal"/>
    <w:link w:val="Heading6Char"/>
    <w:uiPriority w:val="9"/>
    <w:unhideWhenUsed/>
    <w:pPr>
      <w:keepNext/>
      <w:keepLines/>
      <w:spacing w:before="40"/>
      <w:outlineLvl w:val="5"/>
    </w:pPr>
    <w:rPr>
      <w:rFonts w:asciiTheme="majorHAnsi" w:eastAsiaTheme="majorEastAsia" w:hAnsiTheme="majorHAnsi" w:cstheme="majorBidi"/>
      <w:color w:val="0D213E" w:themeColor="accent1" w:themeShade="7F"/>
    </w:rPr>
  </w:style>
  <w:style w:type="paragraph" w:styleId="Heading7">
    <w:name w:val="heading 7"/>
    <w:basedOn w:val="Normal"/>
    <w:next w:val="Normal"/>
    <w:link w:val="Heading7Char"/>
    <w:uiPriority w:val="9"/>
    <w:unhideWhenUsed/>
    <w:pPr>
      <w:keepNext/>
      <w:keepLines/>
      <w:spacing w:before="40"/>
      <w:outlineLvl w:val="6"/>
    </w:pPr>
    <w:rPr>
      <w:rFonts w:asciiTheme="majorHAnsi" w:eastAsiaTheme="majorEastAsia" w:hAnsiTheme="majorHAnsi" w:cstheme="majorBidi"/>
      <w:i/>
      <w:iCs/>
      <w:color w:val="0D213E" w:themeColor="accent1" w:themeShade="7F"/>
    </w:rPr>
  </w:style>
  <w:style w:type="paragraph" w:styleId="Heading8">
    <w:name w:val="heading 8"/>
    <w:basedOn w:val="Normal"/>
    <w:next w:val="Normal"/>
    <w:link w:val="Heading8Char"/>
    <w:uiPriority w:val="9"/>
    <w:unhideWhenUse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23"/>
    <w:rPr>
      <w:rFonts w:asciiTheme="majorHAnsi" w:eastAsiaTheme="majorEastAsia" w:hAnsiTheme="majorHAnsi" w:cstheme="majorBidi"/>
      <w:b/>
      <w:bCs/>
      <w:caps/>
      <w:sz w:val="24"/>
      <w:szCs w:val="32"/>
      <w:lang w:val="en-GB"/>
    </w:rPr>
  </w:style>
  <w:style w:type="character" w:customStyle="1" w:styleId="Heading2Char">
    <w:name w:val="Heading 2 Char"/>
    <w:basedOn w:val="DefaultParagraphFont"/>
    <w:link w:val="Heading2"/>
    <w:uiPriority w:val="9"/>
    <w:rsid w:val="00BD70E7"/>
    <w:rPr>
      <w:rFonts w:asciiTheme="majorHAnsi" w:eastAsiaTheme="majorEastAsia" w:hAnsiTheme="majorHAnsi" w:cstheme="majorBidi"/>
      <w:color w:val="1A437E" w:themeColor="text2"/>
      <w:sz w:val="26"/>
      <w:szCs w:val="26"/>
    </w:rPr>
  </w:style>
  <w:style w:type="character" w:customStyle="1" w:styleId="Heading3Char">
    <w:name w:val="Heading 3 Char"/>
    <w:basedOn w:val="DefaultParagraphFont"/>
    <w:link w:val="Heading3"/>
    <w:uiPriority w:val="9"/>
    <w:rsid w:val="00BD70E7"/>
    <w:rPr>
      <w:rFonts w:asciiTheme="majorHAnsi" w:eastAsiaTheme="majorEastAsia" w:hAnsiTheme="majorHAnsi" w:cstheme="majorBidi"/>
      <w:color w:val="E7E6E6" w:themeColor="background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13315E"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3315E"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0D213E"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0D213E"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1A437E" w:themeColor="accent1"/>
    </w:rPr>
  </w:style>
  <w:style w:type="character" w:styleId="Strong">
    <w:name w:val="Strong"/>
    <w:basedOn w:val="DefaultParagraphFont"/>
    <w:uiPriority w:val="22"/>
    <w:rPr>
      <w:b/>
      <w:bCs/>
    </w:rPr>
  </w:style>
  <w:style w:type="paragraph" w:styleId="Quote">
    <w:name w:val="Quote"/>
    <w:basedOn w:val="Normal"/>
    <w:next w:val="Normal"/>
    <w:link w:val="QuoteChar"/>
    <w:uiPriority w:val="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pPr>
      <w:pBdr>
        <w:top w:val="single" w:sz="4" w:space="10" w:color="1A437E" w:themeColor="accent1"/>
        <w:bottom w:val="single" w:sz="4" w:space="10" w:color="1A437E" w:themeColor="accent1"/>
      </w:pBdr>
      <w:spacing w:before="360" w:after="360"/>
      <w:ind w:left="864" w:right="864"/>
      <w:jc w:val="center"/>
    </w:pPr>
    <w:rPr>
      <w:i/>
      <w:iCs/>
      <w:color w:val="1A437E" w:themeColor="accent1"/>
    </w:rPr>
  </w:style>
  <w:style w:type="character" w:customStyle="1" w:styleId="IntenseQuoteChar">
    <w:name w:val="Intense Quote Char"/>
    <w:basedOn w:val="DefaultParagraphFont"/>
    <w:link w:val="IntenseQuote"/>
    <w:uiPriority w:val="30"/>
    <w:rPr>
      <w:i/>
      <w:iCs/>
      <w:color w:val="1A437E" w:themeColor="accent1"/>
    </w:rPr>
  </w:style>
  <w:style w:type="character" w:styleId="SubtleReference">
    <w:name w:val="Subtle Reference"/>
    <w:basedOn w:val="DefaultParagraphFont"/>
    <w:uiPriority w:val="31"/>
    <w:rPr>
      <w:smallCaps/>
      <w:color w:val="5A5A5A" w:themeColor="text1" w:themeTint="A5"/>
    </w:rPr>
  </w:style>
  <w:style w:type="character" w:styleId="IntenseReference">
    <w:name w:val="Intense Reference"/>
    <w:basedOn w:val="DefaultParagraphFont"/>
    <w:uiPriority w:val="32"/>
    <w:rPr>
      <w:b/>
      <w:bCs/>
      <w:smallCaps/>
      <w:color w:val="1A437E" w:themeColor="accent1"/>
      <w:spacing w:val="5"/>
    </w:rPr>
  </w:style>
  <w:style w:type="character" w:styleId="BookTitle">
    <w:name w:val="Book Title"/>
    <w:basedOn w:val="DefaultParagraphFont"/>
    <w:uiPriority w:val="33"/>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1A437E" w:themeColor="hyperlink"/>
      <w:u w:val="single"/>
    </w:rPr>
  </w:style>
  <w:style w:type="character" w:styleId="FollowedHyperlink">
    <w:name w:val="FollowedHyperlink"/>
    <w:basedOn w:val="DefaultParagraphFont"/>
    <w:uiPriority w:val="99"/>
    <w:unhideWhenUsed/>
    <w:rPr>
      <w:color w:val="007CC1" w:themeColor="followedHyperlink"/>
      <w:u w:val="single"/>
    </w:rPr>
  </w:style>
  <w:style w:type="paragraph" w:styleId="Caption">
    <w:name w:val="caption"/>
    <w:basedOn w:val="Normal"/>
    <w:next w:val="Normal"/>
    <w:uiPriority w:val="35"/>
    <w:unhideWhenUsed/>
    <w:pPr>
      <w:spacing w:after="200"/>
    </w:pPr>
    <w:rPr>
      <w:i/>
      <w:iCs/>
      <w:color w:val="1A437E" w:themeColor="text2"/>
      <w:szCs w:val="18"/>
    </w:rPr>
  </w:style>
  <w:style w:type="paragraph" w:styleId="ListBullet">
    <w:name w:val="List Bullet"/>
    <w:basedOn w:val="Normal"/>
    <w:uiPriority w:val="99"/>
    <w:unhideWhenUsed/>
    <w:qFormat/>
    <w:rsid w:val="00BD70E7"/>
    <w:pPr>
      <w:numPr>
        <w:numId w:val="1"/>
      </w:numPr>
      <w:tabs>
        <w:tab w:val="clear" w:pos="360"/>
        <w:tab w:val="left" w:pos="284"/>
      </w:tabs>
      <w:spacing w:after="120"/>
      <w:ind w:left="284" w:hanging="284"/>
    </w:pPr>
  </w:style>
  <w:style w:type="paragraph" w:styleId="ListNumber">
    <w:name w:val="List Number"/>
    <w:basedOn w:val="Normal"/>
    <w:uiPriority w:val="99"/>
    <w:unhideWhenUsed/>
    <w:qFormat/>
    <w:rsid w:val="00BD70E7"/>
    <w:pPr>
      <w:numPr>
        <w:numId w:val="6"/>
      </w:numPr>
      <w:tabs>
        <w:tab w:val="clear" w:pos="360"/>
        <w:tab w:val="left" w:pos="284"/>
      </w:tabs>
      <w:spacing w:after="120"/>
      <w:ind w:left="284" w:hanging="284"/>
    </w:pPr>
  </w:style>
  <w:style w:type="paragraph" w:styleId="Header">
    <w:name w:val="header"/>
    <w:basedOn w:val="Normal"/>
    <w:link w:val="HeaderChar"/>
    <w:uiPriority w:val="99"/>
    <w:unhideWhenUsed/>
    <w:rsid w:val="00BD70E7"/>
    <w:pPr>
      <w:tabs>
        <w:tab w:val="center" w:pos="4513"/>
        <w:tab w:val="right" w:pos="9026"/>
      </w:tabs>
    </w:pPr>
  </w:style>
  <w:style w:type="character" w:customStyle="1" w:styleId="HeaderChar">
    <w:name w:val="Header Char"/>
    <w:basedOn w:val="DefaultParagraphFont"/>
    <w:link w:val="Header"/>
    <w:uiPriority w:val="99"/>
    <w:rsid w:val="00BD70E7"/>
  </w:style>
  <w:style w:type="paragraph" w:styleId="Footer">
    <w:name w:val="footer"/>
    <w:basedOn w:val="Normal"/>
    <w:link w:val="FooterChar"/>
    <w:uiPriority w:val="99"/>
    <w:unhideWhenUsed/>
    <w:rsid w:val="005A05FA"/>
    <w:pPr>
      <w:tabs>
        <w:tab w:val="center" w:pos="4513"/>
        <w:tab w:val="right" w:pos="9026"/>
      </w:tabs>
      <w:spacing w:line="200" w:lineRule="atLeast"/>
    </w:pPr>
    <w:rPr>
      <w:color w:val="1A437E" w:themeColor="text2"/>
    </w:rPr>
  </w:style>
  <w:style w:type="character" w:customStyle="1" w:styleId="FooterChar">
    <w:name w:val="Footer Char"/>
    <w:basedOn w:val="DefaultParagraphFont"/>
    <w:link w:val="Footer"/>
    <w:uiPriority w:val="99"/>
    <w:rsid w:val="005A05FA"/>
    <w:rPr>
      <w:color w:val="1A437E" w:themeColor="text2"/>
      <w:sz w:val="18"/>
      <w:lang w:val="en-GB"/>
    </w:rPr>
  </w:style>
  <w:style w:type="paragraph" w:styleId="BalloonText">
    <w:name w:val="Balloon Text"/>
    <w:basedOn w:val="Normal"/>
    <w:link w:val="BalloonTextChar"/>
    <w:uiPriority w:val="99"/>
    <w:semiHidden/>
    <w:unhideWhenUsed/>
    <w:rsid w:val="00801B9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01B93"/>
    <w:rPr>
      <w:rFonts w:ascii="Segoe UI" w:hAnsi="Segoe UI" w:cs="Segoe UI"/>
      <w:sz w:val="18"/>
      <w:szCs w:val="18"/>
      <w:lang w:val="en-GB"/>
    </w:rPr>
  </w:style>
  <w:style w:type="table" w:styleId="TableGrid">
    <w:name w:val="Table Grid"/>
    <w:basedOn w:val="TableNormal"/>
    <w:uiPriority w:val="39"/>
    <w:rsid w:val="005A0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jur\AppData\Local\Microsoft\Windows\INetCache\IE\YSP891VG\BILHBIDMCHMSBlankWordTemplate.dotx" TargetMode="External"/></Relationships>
</file>

<file path=word/theme/theme1.xml><?xml version="1.0" encoding="utf-8"?>
<a:theme xmlns:a="http://schemas.openxmlformats.org/drawingml/2006/main" name="Office Theme">
  <a:themeElements>
    <a:clrScheme name="BILH Theme Colours">
      <a:dk1>
        <a:sysClr val="windowText" lastClr="000000"/>
      </a:dk1>
      <a:lt1>
        <a:sysClr val="window" lastClr="FFFFFF"/>
      </a:lt1>
      <a:dk2>
        <a:srgbClr val="1A437E"/>
      </a:dk2>
      <a:lt2>
        <a:srgbClr val="E7E6E6"/>
      </a:lt2>
      <a:accent1>
        <a:srgbClr val="1A437E"/>
      </a:accent1>
      <a:accent2>
        <a:srgbClr val="007CC1"/>
      </a:accent2>
      <a:accent3>
        <a:srgbClr val="9D9D9C"/>
      </a:accent3>
      <a:accent4>
        <a:srgbClr val="00ABE7"/>
      </a:accent4>
      <a:accent5>
        <a:srgbClr val="009EDF"/>
      </a:accent5>
      <a:accent6>
        <a:srgbClr val="E7E6E6"/>
      </a:accent6>
      <a:hlink>
        <a:srgbClr val="1A437E"/>
      </a:hlink>
      <a:folHlink>
        <a:srgbClr val="007CC1"/>
      </a:folHlink>
    </a:clrScheme>
    <a:fontScheme name="Venator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BILHBIDMCHMSBlankWordTemplate</Template>
  <TotalTime>0</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Bijur,Ansuya  (BIDMC - Division of Communications)</dc:creator>
  <cp:lastModifiedBy>Wang, Diana M (BIDMC - GME)</cp:lastModifiedBy>
  <cp:revision>2</cp:revision>
  <cp:lastPrinted>2019-03-15T11:21:00Z</cp:lastPrinted>
  <dcterms:created xsi:type="dcterms:W3CDTF">2026-01-27T17:19:00Z</dcterms:created>
  <dcterms:modified xsi:type="dcterms:W3CDTF">2026-01-27T17:19:00Z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GrammarlyDocumentId">
    <vt:lpwstr>16192998f601e130275597b9c566915b429e5b13ee184bd6ec8aa587dbc92b68</vt:lpwstr>
  </property>
</Properties>
</file>